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DB" w:rsidRPr="0085270B" w:rsidRDefault="00243FDB" w:rsidP="001333F2">
      <w:pPr>
        <w:rPr>
          <w:rFonts w:ascii="Arial" w:hAnsi="Arial" w:cs="Arial"/>
          <w:b/>
          <w:sz w:val="20"/>
          <w:szCs w:val="20"/>
          <w:lang w:val="en-US"/>
        </w:rPr>
      </w:pPr>
      <w:r w:rsidRPr="0085270B">
        <w:rPr>
          <w:rFonts w:ascii="Arial" w:hAnsi="Arial" w:cs="Arial"/>
          <w:sz w:val="20"/>
          <w:szCs w:val="20"/>
          <w:lang w:val="en-US"/>
        </w:rPr>
        <w:t xml:space="preserve">The main objective of the ECPM </w:t>
      </w:r>
      <w:r w:rsidR="005E24C2" w:rsidRPr="0085270B">
        <w:rPr>
          <w:rFonts w:ascii="Arial" w:hAnsi="Arial" w:cs="Arial"/>
          <w:sz w:val="20"/>
          <w:szCs w:val="20"/>
          <w:lang w:val="en-US"/>
        </w:rPr>
        <w:t>i</w:t>
      </w:r>
      <w:r w:rsidRPr="0085270B">
        <w:rPr>
          <w:rFonts w:ascii="Arial" w:hAnsi="Arial" w:cs="Arial"/>
          <w:sz w:val="20"/>
          <w:szCs w:val="20"/>
          <w:lang w:val="en-US"/>
        </w:rPr>
        <w:t xml:space="preserve">ndustrial </w:t>
      </w:r>
      <w:r w:rsidR="005E24C2" w:rsidRPr="0085270B">
        <w:rPr>
          <w:rFonts w:ascii="Arial" w:hAnsi="Arial" w:cs="Arial"/>
          <w:sz w:val="20"/>
          <w:szCs w:val="20"/>
          <w:lang w:val="en-US"/>
        </w:rPr>
        <w:t>m</w:t>
      </w:r>
      <w:r w:rsidR="00AA7F4C" w:rsidRPr="0085270B">
        <w:rPr>
          <w:rFonts w:ascii="Arial" w:hAnsi="Arial" w:cs="Arial"/>
          <w:sz w:val="20"/>
          <w:szCs w:val="20"/>
          <w:lang w:val="en-US"/>
        </w:rPr>
        <w:t>ission</w:t>
      </w:r>
      <w:r w:rsidRPr="0085270B">
        <w:rPr>
          <w:rFonts w:ascii="Arial" w:hAnsi="Arial" w:cs="Arial"/>
          <w:sz w:val="20"/>
          <w:szCs w:val="20"/>
          <w:lang w:val="en-US"/>
        </w:rPr>
        <w:t xml:space="preserve"> is to help </w:t>
      </w:r>
      <w:r w:rsidR="007225A1" w:rsidRPr="0085270B">
        <w:rPr>
          <w:rFonts w:ascii="Arial" w:hAnsi="Arial" w:cs="Arial"/>
          <w:sz w:val="20"/>
          <w:szCs w:val="20"/>
          <w:lang w:val="en-US"/>
        </w:rPr>
        <w:t>companies</w:t>
      </w:r>
      <w:r w:rsidRPr="0085270B">
        <w:rPr>
          <w:rFonts w:ascii="Arial" w:hAnsi="Arial" w:cs="Arial"/>
          <w:sz w:val="20"/>
          <w:szCs w:val="20"/>
          <w:lang w:val="en-US"/>
        </w:rPr>
        <w:t xml:space="preserve"> to innovate in overcoming technical and technological barriers in the fields of environment, chemistry and materials science. The industrial mission is part of the </w:t>
      </w:r>
      <w:r w:rsidR="00285070" w:rsidRPr="0085270B">
        <w:rPr>
          <w:rFonts w:ascii="Arial" w:hAnsi="Arial" w:cs="Arial"/>
          <w:sz w:val="20"/>
          <w:szCs w:val="20"/>
          <w:lang w:val="en-US"/>
        </w:rPr>
        <w:t xml:space="preserve">teaching </w:t>
      </w:r>
      <w:r w:rsidRPr="0085270B">
        <w:rPr>
          <w:rFonts w:ascii="Arial" w:hAnsi="Arial" w:cs="Arial"/>
          <w:sz w:val="20"/>
          <w:szCs w:val="20"/>
          <w:lang w:val="en-US"/>
        </w:rPr>
        <w:t>module "</w:t>
      </w:r>
      <w:r w:rsidR="007225A1" w:rsidRPr="0085270B">
        <w:rPr>
          <w:rFonts w:ascii="Arial" w:hAnsi="Arial" w:cs="Arial"/>
          <w:sz w:val="20"/>
          <w:szCs w:val="20"/>
          <w:lang w:val="en-US"/>
        </w:rPr>
        <w:t>Design</w:t>
      </w:r>
      <w:r w:rsidRPr="0085270B">
        <w:rPr>
          <w:rFonts w:ascii="Arial" w:hAnsi="Arial" w:cs="Arial"/>
          <w:sz w:val="20"/>
          <w:szCs w:val="20"/>
          <w:lang w:val="en-US"/>
        </w:rPr>
        <w:t xml:space="preserve"> and innovate collectively".</w:t>
      </w:r>
    </w:p>
    <w:p w:rsidR="00C6201A" w:rsidRPr="0085270B" w:rsidRDefault="00C6201A" w:rsidP="00C6201A">
      <w:pPr>
        <w:pStyle w:val="Titre2"/>
        <w:spacing w:before="0" w:line="240" w:lineRule="auto"/>
        <w:ind w:firstLine="360"/>
        <w:jc w:val="both"/>
        <w:rPr>
          <w:rFonts w:ascii="Arial" w:hAnsi="Arial" w:cs="Arial"/>
          <w:b w:val="0"/>
          <w:color w:val="auto"/>
          <w:sz w:val="20"/>
          <w:szCs w:val="20"/>
          <w:lang w:val="en-US"/>
        </w:rPr>
      </w:pPr>
    </w:p>
    <w:p w:rsidR="00C6201A" w:rsidRPr="0085270B" w:rsidRDefault="00C6201A" w:rsidP="00C6201A">
      <w:pPr>
        <w:pStyle w:val="Titre2"/>
        <w:spacing w:before="0" w:line="240" w:lineRule="auto"/>
        <w:ind w:firstLine="360"/>
        <w:jc w:val="both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85270B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The industrial mission is a </w:t>
      </w:r>
      <w:r w:rsidRPr="0085270B">
        <w:rPr>
          <w:rFonts w:ascii="Arial" w:hAnsi="Arial" w:cs="Arial"/>
          <w:color w:val="auto"/>
          <w:sz w:val="20"/>
          <w:szCs w:val="20"/>
          <w:lang w:val="en-US"/>
        </w:rPr>
        <w:t>problem-solving pedagogical exercise</w:t>
      </w:r>
      <w:r w:rsidRPr="0085270B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run by a student team of 6 to 8 engineering students, including a project manager.</w:t>
      </w:r>
    </w:p>
    <w:p w:rsidR="00C6201A" w:rsidRPr="0085270B" w:rsidRDefault="00E66954" w:rsidP="00C6201A">
      <w:pPr>
        <w:pStyle w:val="Titre2"/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>The</w:t>
      </w:r>
      <w:r w:rsidR="00C6201A" w:rsidRPr="0085270B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team will analyze your </w:t>
      </w:r>
      <w:r w:rsidR="001C1366" w:rsidRPr="0085270B">
        <w:rPr>
          <w:rFonts w:ascii="Arial" w:hAnsi="Arial" w:cs="Arial"/>
          <w:b w:val="0"/>
          <w:color w:val="auto"/>
          <w:sz w:val="20"/>
          <w:szCs w:val="20"/>
          <w:lang w:val="en-US"/>
        </w:rPr>
        <w:t>technical</w:t>
      </w:r>
      <w:r w:rsidR="00C6201A" w:rsidRPr="0085270B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issue, </w:t>
      </w:r>
      <w:r w:rsidR="00FA7C5D" w:rsidRPr="0085270B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define a work plan, </w:t>
      </w:r>
      <w:r w:rsidR="00C6201A" w:rsidRPr="0085270B">
        <w:rPr>
          <w:rFonts w:ascii="Arial" w:hAnsi="Arial" w:cs="Arial"/>
          <w:b w:val="0"/>
          <w:color w:val="auto"/>
          <w:sz w:val="20"/>
          <w:szCs w:val="20"/>
          <w:lang w:val="en-US"/>
        </w:rPr>
        <w:t>make a bibliographical study, draft specifications, search and select the most suitable concepts and study their technical and economic feasibility</w:t>
      </w:r>
      <w:r w:rsidR="00FA7C5D" w:rsidRPr="0085270B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. </w:t>
      </w:r>
    </w:p>
    <w:p w:rsidR="00EA1B96" w:rsidRPr="0085270B" w:rsidRDefault="00EA1B96" w:rsidP="00EA1B96">
      <w:pPr>
        <w:pStyle w:val="Titre2"/>
        <w:spacing w:before="0" w:line="240" w:lineRule="auto"/>
        <w:ind w:firstLine="360"/>
        <w:jc w:val="both"/>
        <w:rPr>
          <w:rFonts w:ascii="Arial" w:hAnsi="Arial" w:cs="Arial"/>
          <w:b w:val="0"/>
          <w:color w:val="auto"/>
          <w:sz w:val="20"/>
          <w:szCs w:val="20"/>
          <w:lang w:val="en-US"/>
        </w:rPr>
      </w:pPr>
    </w:p>
    <w:p w:rsidR="00EA1B96" w:rsidRPr="0085270B" w:rsidRDefault="00EA1B96" w:rsidP="000B07D2">
      <w:pPr>
        <w:pStyle w:val="Titre2"/>
        <w:spacing w:before="0" w:line="240" w:lineRule="auto"/>
        <w:ind w:firstLine="360"/>
        <w:jc w:val="both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85270B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The issues can concern all the departments of your company: production, quality control, research, development, sales, maintenance… </w:t>
      </w:r>
    </w:p>
    <w:p w:rsidR="00FA7C5D" w:rsidRPr="0085270B" w:rsidRDefault="00FA7C5D" w:rsidP="000B07D2">
      <w:pPr>
        <w:pStyle w:val="Titre2"/>
        <w:spacing w:before="0" w:line="240" w:lineRule="auto"/>
        <w:ind w:firstLine="360"/>
        <w:jc w:val="both"/>
        <w:rPr>
          <w:rFonts w:ascii="Arial" w:hAnsi="Arial" w:cs="Arial"/>
          <w:b w:val="0"/>
          <w:color w:val="auto"/>
          <w:sz w:val="20"/>
          <w:szCs w:val="20"/>
          <w:lang w:val="en-US"/>
        </w:rPr>
      </w:pPr>
    </w:p>
    <w:p w:rsidR="009F299C" w:rsidRPr="0085270B" w:rsidRDefault="00EC1D49" w:rsidP="00B5492B">
      <w:pPr>
        <w:ind w:firstLine="360"/>
        <w:jc w:val="both"/>
        <w:rPr>
          <w:rFonts w:ascii="Arial" w:hAnsi="Arial" w:cs="Arial"/>
          <w:sz w:val="20"/>
          <w:szCs w:val="20"/>
          <w:lang w:val="en-GB"/>
        </w:rPr>
      </w:pPr>
      <w:r w:rsidRPr="0085270B">
        <w:rPr>
          <w:rFonts w:ascii="Arial" w:hAnsi="Arial" w:cs="Arial"/>
          <w:sz w:val="20"/>
          <w:szCs w:val="20"/>
          <w:lang w:val="en-US"/>
        </w:rPr>
        <w:t xml:space="preserve">All of this work, which gives priority to a multidisciplinary approach, is </w:t>
      </w:r>
      <w:r w:rsidR="00A35BA4" w:rsidRPr="0085270B">
        <w:rPr>
          <w:rFonts w:ascii="Arial" w:hAnsi="Arial" w:cs="Arial"/>
          <w:sz w:val="20"/>
          <w:szCs w:val="20"/>
          <w:lang w:val="en-US"/>
        </w:rPr>
        <w:t>done in close collaboration</w:t>
      </w:r>
      <w:r w:rsidRPr="0085270B">
        <w:rPr>
          <w:rFonts w:ascii="Arial" w:hAnsi="Arial" w:cs="Arial"/>
          <w:sz w:val="20"/>
          <w:szCs w:val="20"/>
          <w:lang w:val="en-US"/>
        </w:rPr>
        <w:t xml:space="preserve"> with </w:t>
      </w:r>
      <w:r w:rsidR="009F299C" w:rsidRPr="0085270B">
        <w:rPr>
          <w:rFonts w:ascii="Arial" w:hAnsi="Arial" w:cs="Arial"/>
          <w:sz w:val="20"/>
          <w:szCs w:val="20"/>
          <w:lang w:val="en-GB"/>
        </w:rPr>
        <w:t xml:space="preserve">your teams. Regular meetings </w:t>
      </w:r>
      <w:r w:rsidR="006558DC" w:rsidRPr="0085270B">
        <w:rPr>
          <w:rFonts w:ascii="Arial" w:hAnsi="Arial" w:cs="Arial"/>
          <w:sz w:val="20"/>
          <w:szCs w:val="20"/>
          <w:lang w:val="en-GB"/>
        </w:rPr>
        <w:t>are</w:t>
      </w:r>
      <w:r w:rsidR="009F299C" w:rsidRPr="0085270B">
        <w:rPr>
          <w:rFonts w:ascii="Arial" w:hAnsi="Arial" w:cs="Arial"/>
          <w:sz w:val="20"/>
          <w:szCs w:val="20"/>
          <w:lang w:val="en-GB"/>
        </w:rPr>
        <w:t xml:space="preserve"> organised at the ECPM, at your office or remotely. </w:t>
      </w:r>
    </w:p>
    <w:p w:rsidR="000B07D2" w:rsidRPr="0085270B" w:rsidRDefault="000B07D2" w:rsidP="000B07D2">
      <w:pPr>
        <w:pStyle w:val="Normal1"/>
        <w:spacing w:before="120" w:beforeAutospacing="0" w:after="0" w:afterAutospacing="0"/>
        <w:ind w:firstLine="360"/>
        <w:jc w:val="both"/>
        <w:rPr>
          <w:rFonts w:ascii="Arial" w:hAnsi="Arial" w:cs="Arial"/>
          <w:sz w:val="20"/>
          <w:szCs w:val="20"/>
          <w:lang w:val="en-US"/>
        </w:rPr>
      </w:pPr>
      <w:r w:rsidRPr="0085270B">
        <w:rPr>
          <w:rFonts w:ascii="Arial" w:hAnsi="Arial" w:cs="Arial"/>
          <w:sz w:val="20"/>
          <w:szCs w:val="20"/>
          <w:lang w:val="en-US"/>
        </w:rPr>
        <w:t>The team is supervised and coached by:</w:t>
      </w:r>
    </w:p>
    <w:p w:rsidR="000B07D2" w:rsidRPr="0085270B" w:rsidRDefault="000B07D2" w:rsidP="00E14D9C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85270B">
        <w:rPr>
          <w:rFonts w:ascii="Arial" w:hAnsi="Arial" w:cs="Arial"/>
          <w:sz w:val="20"/>
          <w:szCs w:val="20"/>
          <w:lang w:val="en-US"/>
        </w:rPr>
        <w:t>your enterprise regarding technical aspects</w:t>
      </w:r>
    </w:p>
    <w:p w:rsidR="000B07D2" w:rsidRPr="0085270B" w:rsidRDefault="000B07D2" w:rsidP="00E14D9C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85270B">
        <w:rPr>
          <w:rFonts w:ascii="Arial" w:hAnsi="Arial" w:cs="Arial"/>
          <w:sz w:val="20"/>
          <w:szCs w:val="20"/>
          <w:lang w:val="en-US"/>
        </w:rPr>
        <w:t>a university professor/researcher regarding scientific aspects</w:t>
      </w:r>
    </w:p>
    <w:p w:rsidR="000B07D2" w:rsidRPr="0085270B" w:rsidRDefault="000B07D2" w:rsidP="00E14D9C">
      <w:pPr>
        <w:pStyle w:val="Sansinterligne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85270B">
        <w:rPr>
          <w:rFonts w:ascii="Arial" w:hAnsi="Arial" w:cs="Arial"/>
          <w:sz w:val="20"/>
          <w:szCs w:val="20"/>
          <w:lang w:val="en-US"/>
        </w:rPr>
        <w:t>a professional regarding managerial aspects</w:t>
      </w:r>
    </w:p>
    <w:p w:rsidR="004204F1" w:rsidRPr="0085270B" w:rsidRDefault="004204F1" w:rsidP="004204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5492B" w:rsidRPr="0085270B" w:rsidRDefault="005B6485" w:rsidP="004204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5270B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647F080F" wp14:editId="78652075">
                <wp:extent cx="6487200" cy="2303253"/>
                <wp:effectExtent l="0" t="0" r="8890" b="1905"/>
                <wp:docPr id="689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200" cy="230325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extLst/>
                      </wps:spPr>
                      <wps:txbx>
                        <w:txbxContent>
                          <w:p w:rsidR="005B6485" w:rsidRPr="007E61ED" w:rsidRDefault="005B6485" w:rsidP="005B64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B6485" w:rsidRPr="007E61ED" w:rsidRDefault="00200334" w:rsidP="000B07D2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E61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Examples of </w:t>
                            </w:r>
                            <w:r w:rsidR="005E24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issues</w:t>
                            </w:r>
                          </w:p>
                          <w:p w:rsidR="007820A0" w:rsidRPr="007820A0" w:rsidRDefault="007820A0" w:rsidP="00E14D9C">
                            <w:pPr>
                              <w:pStyle w:val="Sansinterligne"/>
                              <w:numPr>
                                <w:ilvl w:val="0"/>
                                <w:numId w:val="12"/>
                              </w:numPr>
                              <w:spacing w:before="40" w:after="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 w:eastAsia="fr-FR"/>
                              </w:rPr>
                            </w:pPr>
                            <w:r w:rsidRPr="007820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 w:eastAsia="fr-FR"/>
                              </w:rPr>
                              <w:t>Definition of a method for measuring</w:t>
                            </w:r>
                            <w:r w:rsidR="001C136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 w:eastAsia="fr-FR"/>
                              </w:rPr>
                              <w:t xml:space="preserve"> the hygrometry of chemical products</w:t>
                            </w:r>
                          </w:p>
                          <w:p w:rsidR="007820A0" w:rsidRPr="007820A0" w:rsidRDefault="007820A0" w:rsidP="00E14D9C">
                            <w:pPr>
                              <w:pStyle w:val="Sansinterligne"/>
                              <w:numPr>
                                <w:ilvl w:val="0"/>
                                <w:numId w:val="12"/>
                              </w:numPr>
                              <w:spacing w:before="40" w:after="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 w:eastAsia="fr-FR"/>
                              </w:rPr>
                            </w:pPr>
                            <w:r w:rsidRPr="007820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 w:eastAsia="fr-FR"/>
                              </w:rPr>
                              <w:t xml:space="preserve">Selection of ultrafiltration systems </w:t>
                            </w:r>
                            <w:r w:rsidR="00894B5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 w:eastAsia="fr-FR"/>
                              </w:rPr>
                              <w:t>used in laboratories</w:t>
                            </w:r>
                          </w:p>
                          <w:p w:rsidR="007820A0" w:rsidRPr="007820A0" w:rsidRDefault="007820A0" w:rsidP="00E14D9C">
                            <w:pPr>
                              <w:pStyle w:val="Sansinterligne"/>
                              <w:numPr>
                                <w:ilvl w:val="0"/>
                                <w:numId w:val="12"/>
                              </w:numPr>
                              <w:spacing w:before="40" w:after="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 w:eastAsia="fr-FR"/>
                              </w:rPr>
                            </w:pPr>
                            <w:r w:rsidRPr="007820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 w:eastAsia="fr-FR"/>
                              </w:rPr>
                              <w:t>Benchmarking and selection of recycling methods for chemical compounds (plastics, solvents, metallurgical wast</w:t>
                            </w:r>
                            <w:r w:rsidR="00C8397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 w:eastAsia="fr-FR"/>
                              </w:rPr>
                              <w:t>e…</w:t>
                            </w:r>
                            <w:r w:rsidRPr="007820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 w:eastAsia="fr-FR"/>
                              </w:rPr>
                              <w:t>)</w:t>
                            </w:r>
                          </w:p>
                          <w:p w:rsidR="005B6485" w:rsidRDefault="001629EF" w:rsidP="001629EF">
                            <w:pPr>
                              <w:pStyle w:val="Sansinterligne"/>
                              <w:numPr>
                                <w:ilvl w:val="0"/>
                                <w:numId w:val="12"/>
                              </w:numPr>
                              <w:spacing w:before="40" w:after="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629E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Selection of solutions for chemical and/or biological treatment of industrial process water</w:t>
                            </w:r>
                          </w:p>
                          <w:p w:rsidR="001629EF" w:rsidRPr="001629EF" w:rsidRDefault="001629EF" w:rsidP="001629EF">
                            <w:pPr>
                              <w:pStyle w:val="Sansinterligne"/>
                              <w:numPr>
                                <w:ilvl w:val="0"/>
                                <w:numId w:val="12"/>
                              </w:numPr>
                              <w:spacing w:before="40" w:after="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629E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Research into solutions for the recovery of metals from electronic waste</w:t>
                            </w:r>
                          </w:p>
                          <w:p w:rsidR="001629EF" w:rsidRDefault="001629EF" w:rsidP="001629EF">
                            <w:pPr>
                              <w:pStyle w:val="Sansinterligne"/>
                              <w:numPr>
                                <w:ilvl w:val="0"/>
                                <w:numId w:val="12"/>
                              </w:numPr>
                              <w:spacing w:before="40" w:after="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629E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Development of eco-designed surface cleaner formulations</w:t>
                            </w:r>
                          </w:p>
                          <w:p w:rsidR="001629EF" w:rsidRPr="001629EF" w:rsidRDefault="001629EF" w:rsidP="001629EF">
                            <w:pPr>
                              <w:pStyle w:val="Sansinterligne"/>
                              <w:numPr>
                                <w:ilvl w:val="0"/>
                                <w:numId w:val="12"/>
                              </w:numPr>
                              <w:spacing w:before="40" w:after="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629E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Validation of the feasibility of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 AI tool on a scientific issue</w:t>
                            </w:r>
                          </w:p>
                          <w:p w:rsidR="001629EF" w:rsidRPr="007820A0" w:rsidRDefault="001629EF" w:rsidP="001629EF">
                            <w:pPr>
                              <w:pStyle w:val="Sansinterligne"/>
                              <w:numPr>
                                <w:ilvl w:val="0"/>
                                <w:numId w:val="12"/>
                              </w:numPr>
                              <w:spacing w:before="40" w:after="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629E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Drafting of specifications for an AI solution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F080F" id="Rectangle 387" o:spid="_x0000_s1026" style="width:510.8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" fillcolor="#eeece1 [3214]" stroked="f">
                <v:textbox inset="2mm,2mm,2mm,2mm">
                  <w:txbxContent>
                    <w:p w:rsidR="005B6485" w:rsidRPr="007E61ED" w:rsidRDefault="005B6485" w:rsidP="005B648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B6485" w:rsidRPr="007E61ED" w:rsidRDefault="00200334" w:rsidP="000B07D2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E61E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Examples of </w:t>
                      </w:r>
                      <w:r w:rsidR="005E24C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issues</w:t>
                      </w:r>
                    </w:p>
                    <w:p w:rsidR="007820A0" w:rsidRPr="007820A0" w:rsidRDefault="007820A0" w:rsidP="00E14D9C">
                      <w:pPr>
                        <w:pStyle w:val="Sansinterligne"/>
                        <w:numPr>
                          <w:ilvl w:val="0"/>
                          <w:numId w:val="12"/>
                        </w:numPr>
                        <w:spacing w:before="40" w:after="4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 w:eastAsia="fr-FR"/>
                        </w:rPr>
                      </w:pPr>
                      <w:r w:rsidRPr="007820A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 w:eastAsia="fr-FR"/>
                        </w:rPr>
                        <w:t>Definition of a method for measuring</w:t>
                      </w:r>
                      <w:r w:rsidR="001C136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 w:eastAsia="fr-FR"/>
                        </w:rPr>
                        <w:t xml:space="preserve"> the hygrometry of chemical products</w:t>
                      </w:r>
                    </w:p>
                    <w:p w:rsidR="007820A0" w:rsidRPr="007820A0" w:rsidRDefault="007820A0" w:rsidP="00E14D9C">
                      <w:pPr>
                        <w:pStyle w:val="Sansinterligne"/>
                        <w:numPr>
                          <w:ilvl w:val="0"/>
                          <w:numId w:val="12"/>
                        </w:numPr>
                        <w:spacing w:before="40" w:after="4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 w:eastAsia="fr-FR"/>
                        </w:rPr>
                      </w:pPr>
                      <w:r w:rsidRPr="007820A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 w:eastAsia="fr-FR"/>
                        </w:rPr>
                        <w:t xml:space="preserve">Selection of ultrafiltration systems </w:t>
                      </w:r>
                      <w:r w:rsidR="00894B51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 w:eastAsia="fr-FR"/>
                        </w:rPr>
                        <w:t>used in laboratories</w:t>
                      </w:r>
                    </w:p>
                    <w:p w:rsidR="007820A0" w:rsidRPr="007820A0" w:rsidRDefault="007820A0" w:rsidP="00E14D9C">
                      <w:pPr>
                        <w:pStyle w:val="Sansinterligne"/>
                        <w:numPr>
                          <w:ilvl w:val="0"/>
                          <w:numId w:val="12"/>
                        </w:numPr>
                        <w:spacing w:before="40" w:after="4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 w:eastAsia="fr-FR"/>
                        </w:rPr>
                      </w:pPr>
                      <w:r w:rsidRPr="007820A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 w:eastAsia="fr-FR"/>
                        </w:rPr>
                        <w:t>Benchmarking and selection of recycling methods for chemical compounds (plastics, solvents, metallurgical wast</w:t>
                      </w:r>
                      <w:r w:rsidR="00C8397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 w:eastAsia="fr-FR"/>
                        </w:rPr>
                        <w:t>e…</w:t>
                      </w:r>
                      <w:bookmarkStart w:id="1" w:name="_GoBack"/>
                      <w:bookmarkEnd w:id="1"/>
                      <w:r w:rsidRPr="007820A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 w:eastAsia="fr-FR"/>
                        </w:rPr>
                        <w:t>)</w:t>
                      </w:r>
                    </w:p>
                    <w:p w:rsidR="005B6485" w:rsidRDefault="001629EF" w:rsidP="001629EF">
                      <w:pPr>
                        <w:pStyle w:val="Sansinterligne"/>
                        <w:numPr>
                          <w:ilvl w:val="0"/>
                          <w:numId w:val="12"/>
                        </w:numPr>
                        <w:spacing w:before="40" w:after="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629E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Selection of solutions for chemical and/or biological treatment of industrial process water</w:t>
                      </w:r>
                    </w:p>
                    <w:p w:rsidR="001629EF" w:rsidRPr="001629EF" w:rsidRDefault="001629EF" w:rsidP="001629EF">
                      <w:pPr>
                        <w:pStyle w:val="Sansinterligne"/>
                        <w:numPr>
                          <w:ilvl w:val="0"/>
                          <w:numId w:val="12"/>
                        </w:numPr>
                        <w:spacing w:before="40" w:after="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629E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Research into solutions for the recovery of metals from electronic waste</w:t>
                      </w:r>
                    </w:p>
                    <w:p w:rsidR="001629EF" w:rsidRDefault="001629EF" w:rsidP="001629EF">
                      <w:pPr>
                        <w:pStyle w:val="Sansinterligne"/>
                        <w:numPr>
                          <w:ilvl w:val="0"/>
                          <w:numId w:val="12"/>
                        </w:numPr>
                        <w:spacing w:before="40" w:after="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629E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Development of eco-designed surface cleaner formulations</w:t>
                      </w:r>
                    </w:p>
                    <w:p w:rsidR="001629EF" w:rsidRPr="001629EF" w:rsidRDefault="001629EF" w:rsidP="001629EF">
                      <w:pPr>
                        <w:pStyle w:val="Sansinterligne"/>
                        <w:numPr>
                          <w:ilvl w:val="0"/>
                          <w:numId w:val="12"/>
                        </w:numPr>
                        <w:spacing w:before="40" w:after="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629E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Validation of the feasibility of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 AI tool on a scientific issue</w:t>
                      </w:r>
                    </w:p>
                    <w:p w:rsidR="001629EF" w:rsidRPr="007820A0" w:rsidRDefault="001629EF" w:rsidP="001629EF">
                      <w:pPr>
                        <w:pStyle w:val="Sansinterligne"/>
                        <w:numPr>
                          <w:ilvl w:val="0"/>
                          <w:numId w:val="12"/>
                        </w:numPr>
                        <w:spacing w:before="40" w:after="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629E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Drafting of specifications for an AI solution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B07D2" w:rsidRPr="0085270B" w:rsidRDefault="000B07D2" w:rsidP="00EE735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1476E" w:rsidRPr="0085270B" w:rsidRDefault="00CB2931" w:rsidP="00EE735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85270B">
        <w:rPr>
          <w:rFonts w:ascii="Arial" w:hAnsi="Arial" w:cs="Arial"/>
          <w:b/>
          <w:bCs/>
          <w:sz w:val="20"/>
          <w:szCs w:val="20"/>
          <w:lang w:val="en-US"/>
        </w:rPr>
        <w:t>Time period</w:t>
      </w:r>
      <w:r w:rsidR="00EE7353" w:rsidRPr="0085270B">
        <w:rPr>
          <w:rFonts w:ascii="Arial" w:hAnsi="Arial" w:cs="Arial"/>
          <w:sz w:val="20"/>
          <w:szCs w:val="20"/>
          <w:lang w:val="en-US"/>
        </w:rPr>
        <w:t xml:space="preserve">: </w:t>
      </w:r>
      <w:r w:rsidR="00B55D42" w:rsidRPr="0085270B">
        <w:rPr>
          <w:rFonts w:ascii="Arial" w:hAnsi="Arial" w:cs="Arial"/>
          <w:sz w:val="20"/>
          <w:szCs w:val="20"/>
          <w:lang w:val="en-US"/>
        </w:rPr>
        <w:t xml:space="preserve">6 </w:t>
      </w:r>
      <w:r w:rsidRPr="0085270B">
        <w:rPr>
          <w:rFonts w:ascii="Arial" w:hAnsi="Arial" w:cs="Arial"/>
          <w:sz w:val="20"/>
          <w:szCs w:val="20"/>
          <w:lang w:val="en-US"/>
        </w:rPr>
        <w:t xml:space="preserve">months </w:t>
      </w:r>
      <w:r w:rsidR="00191E5F" w:rsidRPr="0085270B">
        <w:rPr>
          <w:rFonts w:ascii="Arial" w:hAnsi="Arial" w:cs="Arial"/>
          <w:sz w:val="20"/>
          <w:szCs w:val="20"/>
          <w:lang w:val="en-US"/>
        </w:rPr>
        <w:t>-</w:t>
      </w:r>
      <w:r w:rsidRPr="0085270B">
        <w:rPr>
          <w:rFonts w:ascii="Arial" w:hAnsi="Arial" w:cs="Arial"/>
          <w:sz w:val="20"/>
          <w:szCs w:val="20"/>
          <w:lang w:val="en-US"/>
        </w:rPr>
        <w:t xml:space="preserve"> </w:t>
      </w:r>
      <w:r w:rsidR="00191E5F" w:rsidRPr="0085270B">
        <w:rPr>
          <w:rFonts w:ascii="Arial" w:hAnsi="Arial" w:cs="Arial"/>
          <w:sz w:val="20"/>
          <w:szCs w:val="20"/>
          <w:lang w:val="en-US"/>
        </w:rPr>
        <w:t>f</w:t>
      </w:r>
      <w:r w:rsidR="006F1E4A">
        <w:rPr>
          <w:rFonts w:ascii="Arial" w:hAnsi="Arial" w:cs="Arial"/>
          <w:sz w:val="20"/>
          <w:szCs w:val="20"/>
          <w:lang w:val="en-US"/>
        </w:rPr>
        <w:t>rom mid-</w:t>
      </w:r>
      <w:r w:rsidR="00782DBA" w:rsidRPr="0085270B">
        <w:rPr>
          <w:rFonts w:ascii="Arial" w:hAnsi="Arial" w:cs="Arial"/>
          <w:sz w:val="20"/>
          <w:szCs w:val="20"/>
          <w:lang w:val="en-US"/>
        </w:rPr>
        <w:t>Sept</w:t>
      </w:r>
      <w:r w:rsidR="0083660C">
        <w:rPr>
          <w:rFonts w:ascii="Arial" w:hAnsi="Arial" w:cs="Arial"/>
          <w:sz w:val="20"/>
          <w:szCs w:val="20"/>
          <w:lang w:val="en-US"/>
        </w:rPr>
        <w:t>ember</w:t>
      </w:r>
      <w:r w:rsidR="006F1E4A">
        <w:rPr>
          <w:rFonts w:ascii="Arial" w:hAnsi="Arial" w:cs="Arial"/>
          <w:sz w:val="20"/>
          <w:szCs w:val="20"/>
          <w:lang w:val="en-US"/>
        </w:rPr>
        <w:t xml:space="preserve"> to mid-</w:t>
      </w:r>
      <w:r w:rsidR="006F1E4A" w:rsidRPr="0085270B">
        <w:rPr>
          <w:rFonts w:ascii="Arial" w:hAnsi="Arial" w:cs="Arial"/>
          <w:sz w:val="20"/>
          <w:szCs w:val="20"/>
          <w:lang w:val="en-US"/>
        </w:rPr>
        <w:t>March</w:t>
      </w:r>
    </w:p>
    <w:p w:rsidR="00EE7353" w:rsidRPr="0085270B" w:rsidRDefault="00CB2931" w:rsidP="00EE735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85270B">
        <w:rPr>
          <w:rFonts w:ascii="Arial" w:hAnsi="Arial" w:cs="Arial"/>
          <w:b/>
          <w:bCs/>
          <w:sz w:val="20"/>
          <w:szCs w:val="20"/>
          <w:lang w:val="en-US"/>
        </w:rPr>
        <w:t>Duration:</w:t>
      </w:r>
      <w:r w:rsidR="006F1E4A">
        <w:rPr>
          <w:rFonts w:ascii="Arial" w:hAnsi="Arial" w:cs="Arial"/>
          <w:sz w:val="20"/>
          <w:szCs w:val="20"/>
          <w:lang w:val="en-US"/>
        </w:rPr>
        <w:t xml:space="preserve"> 4</w:t>
      </w:r>
      <w:r w:rsidR="0083660C">
        <w:rPr>
          <w:rFonts w:ascii="Arial" w:hAnsi="Arial" w:cs="Arial"/>
          <w:sz w:val="20"/>
          <w:szCs w:val="20"/>
          <w:lang w:val="en-US"/>
        </w:rPr>
        <w:t>50</w:t>
      </w:r>
      <w:r w:rsidR="00EB7A95" w:rsidRPr="0085270B">
        <w:rPr>
          <w:rFonts w:ascii="Arial" w:hAnsi="Arial" w:cs="Arial"/>
          <w:sz w:val="20"/>
          <w:szCs w:val="20"/>
          <w:lang w:val="en-US"/>
        </w:rPr>
        <w:t xml:space="preserve"> </w:t>
      </w:r>
      <w:r w:rsidRPr="0085270B">
        <w:rPr>
          <w:rFonts w:ascii="Arial" w:hAnsi="Arial" w:cs="Arial"/>
          <w:sz w:val="20"/>
          <w:szCs w:val="20"/>
          <w:lang w:val="en-US"/>
        </w:rPr>
        <w:t>to</w:t>
      </w:r>
      <w:r w:rsidR="006F1E4A">
        <w:rPr>
          <w:rFonts w:ascii="Arial" w:hAnsi="Arial" w:cs="Arial"/>
          <w:sz w:val="20"/>
          <w:szCs w:val="20"/>
          <w:lang w:val="en-US"/>
        </w:rPr>
        <w:t xml:space="preserve"> 5</w:t>
      </w:r>
      <w:r w:rsidR="00EB7A95" w:rsidRPr="0085270B">
        <w:rPr>
          <w:rFonts w:ascii="Arial" w:hAnsi="Arial" w:cs="Arial"/>
          <w:sz w:val="20"/>
          <w:szCs w:val="20"/>
          <w:lang w:val="en-US"/>
        </w:rPr>
        <w:t>00</w:t>
      </w:r>
      <w:r w:rsidR="00EE7353" w:rsidRPr="0085270B">
        <w:rPr>
          <w:rFonts w:ascii="Arial" w:hAnsi="Arial" w:cs="Arial"/>
          <w:sz w:val="20"/>
          <w:szCs w:val="20"/>
          <w:lang w:val="en-US"/>
        </w:rPr>
        <w:t xml:space="preserve"> </w:t>
      </w:r>
      <w:r w:rsidRPr="0085270B">
        <w:rPr>
          <w:rFonts w:ascii="Arial" w:hAnsi="Arial" w:cs="Arial"/>
          <w:sz w:val="20"/>
          <w:szCs w:val="20"/>
          <w:lang w:val="en-US"/>
        </w:rPr>
        <w:t xml:space="preserve">work hours, including </w:t>
      </w:r>
      <w:r w:rsidR="00793B61" w:rsidRPr="0085270B">
        <w:rPr>
          <w:rFonts w:ascii="Arial" w:hAnsi="Arial" w:cs="Arial"/>
          <w:sz w:val="20"/>
          <w:szCs w:val="20"/>
          <w:lang w:val="en-US"/>
        </w:rPr>
        <w:t>7</w:t>
      </w:r>
      <w:r w:rsidRPr="0085270B">
        <w:rPr>
          <w:rFonts w:ascii="Arial" w:hAnsi="Arial" w:cs="Arial"/>
          <w:sz w:val="20"/>
          <w:szCs w:val="20"/>
          <w:lang w:val="en-US"/>
        </w:rPr>
        <w:t xml:space="preserve"> collaborative work sessions of 3</w:t>
      </w:r>
      <w:r w:rsidR="00793B61" w:rsidRPr="0085270B">
        <w:rPr>
          <w:rFonts w:ascii="Arial" w:hAnsi="Arial" w:cs="Arial"/>
          <w:sz w:val="20"/>
          <w:szCs w:val="20"/>
          <w:lang w:val="en-US"/>
        </w:rPr>
        <w:t>.5</w:t>
      </w:r>
      <w:r w:rsidRPr="0085270B">
        <w:rPr>
          <w:rFonts w:ascii="Arial" w:hAnsi="Arial" w:cs="Arial"/>
          <w:sz w:val="20"/>
          <w:szCs w:val="20"/>
          <w:lang w:val="en-US"/>
        </w:rPr>
        <w:t xml:space="preserve"> hours</w:t>
      </w:r>
      <w:r w:rsidR="00296A34" w:rsidRPr="0085270B">
        <w:rPr>
          <w:rFonts w:ascii="Arial" w:hAnsi="Arial" w:cs="Arial"/>
          <w:sz w:val="20"/>
          <w:szCs w:val="20"/>
          <w:lang w:val="en-US"/>
        </w:rPr>
        <w:t xml:space="preserve"> each</w:t>
      </w:r>
    </w:p>
    <w:p w:rsidR="00CB2931" w:rsidRPr="0085270B" w:rsidRDefault="00CB2931" w:rsidP="00CB2931">
      <w:pPr>
        <w:pStyle w:val="Sansinterligne"/>
        <w:rPr>
          <w:rFonts w:ascii="Arial" w:hAnsi="Arial" w:cs="Arial"/>
          <w:sz w:val="20"/>
          <w:szCs w:val="20"/>
          <w:lang w:val="en-US"/>
        </w:rPr>
      </w:pPr>
      <w:r w:rsidRPr="0085270B">
        <w:rPr>
          <w:rFonts w:ascii="Arial" w:hAnsi="Arial" w:cs="Arial"/>
          <w:b/>
          <w:bCs/>
          <w:sz w:val="20"/>
          <w:szCs w:val="20"/>
          <w:lang w:val="en-US"/>
        </w:rPr>
        <w:t>Evaluation</w:t>
      </w:r>
      <w:r w:rsidRPr="0085270B">
        <w:rPr>
          <w:rFonts w:ascii="Arial" w:hAnsi="Arial" w:cs="Arial"/>
          <w:sz w:val="20"/>
          <w:szCs w:val="20"/>
          <w:lang w:val="en-US"/>
        </w:rPr>
        <w:t>: written report and oral presentation</w:t>
      </w:r>
    </w:p>
    <w:p w:rsidR="00CB2931" w:rsidRPr="0085270B" w:rsidRDefault="00CB2931" w:rsidP="00BD71C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85270B">
        <w:rPr>
          <w:rFonts w:ascii="Arial" w:hAnsi="Arial" w:cs="Arial"/>
          <w:b/>
          <w:bCs/>
          <w:sz w:val="20"/>
          <w:szCs w:val="20"/>
          <w:lang w:val="en-US"/>
        </w:rPr>
        <w:t>Participation to costs</w:t>
      </w:r>
      <w:r w:rsidRPr="0085270B">
        <w:rPr>
          <w:rFonts w:ascii="Arial" w:hAnsi="Arial" w:cs="Arial"/>
          <w:bCs/>
          <w:sz w:val="20"/>
          <w:szCs w:val="20"/>
          <w:lang w:val="en-US"/>
        </w:rPr>
        <w:t>:</w:t>
      </w:r>
      <w:r w:rsidR="00B5492B" w:rsidRPr="0085270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5E24C2" w:rsidRPr="0085270B">
        <w:rPr>
          <w:rFonts w:ascii="Arial" w:hAnsi="Arial" w:cs="Arial"/>
          <w:bCs/>
          <w:sz w:val="20"/>
          <w:szCs w:val="20"/>
          <w:lang w:val="en-US"/>
        </w:rPr>
        <w:t>a</w:t>
      </w:r>
      <w:r w:rsidR="00A02423" w:rsidRPr="0085270B">
        <w:rPr>
          <w:rFonts w:ascii="Arial" w:hAnsi="Arial" w:cs="Arial"/>
          <w:bCs/>
          <w:sz w:val="20"/>
          <w:szCs w:val="20"/>
          <w:lang w:val="en-US"/>
        </w:rPr>
        <w:t xml:space="preserve"> fee of 2.8</w:t>
      </w:r>
      <w:r w:rsidR="00782DBA" w:rsidRPr="0085270B">
        <w:rPr>
          <w:rFonts w:ascii="Arial" w:hAnsi="Arial" w:cs="Arial"/>
          <w:bCs/>
          <w:sz w:val="20"/>
          <w:szCs w:val="20"/>
          <w:lang w:val="en-US"/>
        </w:rPr>
        <w:t>5</w:t>
      </w:r>
      <w:r w:rsidRPr="0085270B">
        <w:rPr>
          <w:rFonts w:ascii="Arial" w:hAnsi="Arial" w:cs="Arial"/>
          <w:bCs/>
          <w:sz w:val="20"/>
          <w:szCs w:val="20"/>
          <w:lang w:val="en-US"/>
        </w:rPr>
        <w:t xml:space="preserve">0€ is requested for the industrial </w:t>
      </w:r>
      <w:r w:rsidR="0024403A">
        <w:rPr>
          <w:rFonts w:ascii="Arial" w:hAnsi="Arial" w:cs="Arial"/>
          <w:bCs/>
          <w:sz w:val="20"/>
          <w:szCs w:val="20"/>
          <w:lang w:val="en-US"/>
        </w:rPr>
        <w:t xml:space="preserve">mission </w:t>
      </w:r>
      <w:bookmarkStart w:id="0" w:name="_GoBack"/>
      <w:bookmarkEnd w:id="0"/>
      <w:r w:rsidRPr="0085270B">
        <w:rPr>
          <w:rFonts w:ascii="Arial" w:hAnsi="Arial" w:cs="Arial"/>
          <w:bCs/>
          <w:sz w:val="20"/>
          <w:szCs w:val="20"/>
          <w:lang w:val="en-US"/>
        </w:rPr>
        <w:t xml:space="preserve">project (including </w:t>
      </w:r>
      <w:r w:rsidR="00C6201A" w:rsidRPr="0085270B">
        <w:rPr>
          <w:rFonts w:ascii="Arial" w:hAnsi="Arial" w:cs="Arial"/>
          <w:bCs/>
          <w:sz w:val="20"/>
          <w:szCs w:val="20"/>
          <w:lang w:val="en-US"/>
        </w:rPr>
        <w:t>supervision</w:t>
      </w:r>
      <w:r w:rsidRPr="0085270B">
        <w:rPr>
          <w:rFonts w:ascii="Arial" w:hAnsi="Arial" w:cs="Arial"/>
          <w:bCs/>
          <w:sz w:val="20"/>
          <w:szCs w:val="20"/>
          <w:lang w:val="en-US"/>
        </w:rPr>
        <w:t>, travel expenses, use of software, access to bibliographical databases, etc.</w:t>
      </w:r>
      <w:r w:rsidR="00850110" w:rsidRPr="0085270B">
        <w:rPr>
          <w:rFonts w:ascii="Arial" w:hAnsi="Arial" w:cs="Arial"/>
          <w:bCs/>
          <w:sz w:val="20"/>
          <w:szCs w:val="20"/>
          <w:lang w:val="en-US"/>
        </w:rPr>
        <w:t xml:space="preserve"> – Exempted from VAT</w:t>
      </w:r>
      <w:r w:rsidRPr="0085270B">
        <w:rPr>
          <w:rFonts w:ascii="Arial" w:hAnsi="Arial" w:cs="Arial"/>
          <w:bCs/>
          <w:sz w:val="20"/>
          <w:szCs w:val="20"/>
          <w:lang w:val="en-US"/>
        </w:rPr>
        <w:t>).</w:t>
      </w:r>
    </w:p>
    <w:p w:rsidR="00EB7A95" w:rsidRPr="0085270B" w:rsidRDefault="00CB2931" w:rsidP="00BD71C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85270B">
        <w:rPr>
          <w:rFonts w:ascii="Arial" w:hAnsi="Arial" w:cs="Arial"/>
          <w:bCs/>
          <w:sz w:val="20"/>
          <w:szCs w:val="20"/>
          <w:lang w:val="en-US"/>
        </w:rPr>
        <w:t>Any other provision of service will be estimated.</w:t>
      </w:r>
    </w:p>
    <w:p w:rsidR="00867A16" w:rsidRPr="0085270B" w:rsidRDefault="00867A16" w:rsidP="00BD71C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20755" w:rsidRPr="0085270B" w:rsidRDefault="00200334" w:rsidP="00730005">
      <w:pPr>
        <w:rPr>
          <w:rFonts w:ascii="Arial" w:hAnsi="Arial" w:cs="Arial"/>
          <w:b/>
          <w:sz w:val="26"/>
          <w:szCs w:val="26"/>
          <w:lang w:val="en-US"/>
        </w:rPr>
      </w:pPr>
      <w:r w:rsidRPr="0085270B">
        <w:rPr>
          <w:rFonts w:ascii="Arial" w:hAnsi="Arial" w:cs="Arial"/>
          <w:b/>
          <w:sz w:val="20"/>
          <w:szCs w:val="20"/>
          <w:lang w:val="en-US"/>
        </w:rPr>
        <w:br w:type="page"/>
      </w:r>
      <w:r w:rsidR="00420755" w:rsidRPr="0085270B">
        <w:rPr>
          <w:rFonts w:ascii="Arial" w:hAnsi="Arial" w:cs="Arial"/>
          <w:b/>
          <w:sz w:val="26"/>
          <w:szCs w:val="26"/>
          <w:lang w:val="en-US"/>
        </w:rPr>
        <w:lastRenderedPageBreak/>
        <w:t>YOUR ISSUE</w:t>
      </w:r>
      <w:r w:rsidR="00D53926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tbl>
      <w:tblPr>
        <w:tblStyle w:val="Grilledutableau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22"/>
        <w:gridCol w:w="6174"/>
      </w:tblGrid>
      <w:tr w:rsidR="00D650CD" w:rsidRPr="0085270B" w:rsidTr="00D650CD">
        <w:tc>
          <w:tcPr>
            <w:tcW w:w="4077" w:type="dxa"/>
          </w:tcPr>
          <w:p w:rsidR="00D650CD" w:rsidRPr="0085270B" w:rsidRDefault="00CB2931" w:rsidP="0073000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</w:t>
            </w:r>
          </w:p>
          <w:p w:rsidR="0045033D" w:rsidRPr="0085270B" w:rsidRDefault="0045033D" w:rsidP="0073000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69" w:type="dxa"/>
          </w:tcPr>
          <w:p w:rsidR="00D650CD" w:rsidRPr="0085270B" w:rsidRDefault="00D650CD" w:rsidP="007300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50CD" w:rsidRPr="00D53926" w:rsidTr="00D650CD">
        <w:tc>
          <w:tcPr>
            <w:tcW w:w="4077" w:type="dxa"/>
          </w:tcPr>
          <w:p w:rsidR="00D650CD" w:rsidRPr="0085270B" w:rsidRDefault="00CB2931" w:rsidP="00D650CD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>Context</w:t>
            </w:r>
          </w:p>
          <w:p w:rsidR="00D650CD" w:rsidRPr="0085270B" w:rsidRDefault="00CB2931" w:rsidP="007300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sz w:val="20"/>
                <w:szCs w:val="20"/>
                <w:lang w:val="en-US"/>
              </w:rPr>
              <w:t xml:space="preserve">(Please describe the technical and economic environment of your </w:t>
            </w:r>
            <w:r w:rsidR="00925B9F" w:rsidRPr="0085270B">
              <w:rPr>
                <w:rFonts w:ascii="Arial" w:hAnsi="Arial" w:cs="Arial"/>
                <w:sz w:val="20"/>
                <w:szCs w:val="20"/>
                <w:lang w:val="en-US"/>
              </w:rPr>
              <w:t>issue</w:t>
            </w:r>
            <w:r w:rsidRPr="0085270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710C16" w:rsidRPr="0085270B" w:rsidRDefault="00710C16" w:rsidP="007300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69" w:type="dxa"/>
          </w:tcPr>
          <w:p w:rsidR="00D650CD" w:rsidRPr="0085270B" w:rsidRDefault="00D650CD" w:rsidP="007300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50CD" w:rsidRPr="0085270B" w:rsidTr="00D650CD">
        <w:tc>
          <w:tcPr>
            <w:tcW w:w="4077" w:type="dxa"/>
          </w:tcPr>
          <w:p w:rsidR="00CB2931" w:rsidRPr="0085270B" w:rsidRDefault="00CB2931" w:rsidP="00CB293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Description of </w:t>
            </w:r>
            <w:r w:rsidR="00925B9F"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>your</w:t>
            </w: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technical issue</w:t>
            </w:r>
          </w:p>
          <w:p w:rsidR="00D650CD" w:rsidRPr="0085270B" w:rsidRDefault="00D650CD" w:rsidP="0073000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69" w:type="dxa"/>
          </w:tcPr>
          <w:p w:rsidR="00D650CD" w:rsidRPr="0085270B" w:rsidRDefault="00D650CD" w:rsidP="007300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50CD" w:rsidRPr="0085270B" w:rsidTr="00D650CD">
        <w:tc>
          <w:tcPr>
            <w:tcW w:w="4077" w:type="dxa"/>
          </w:tcPr>
          <w:p w:rsidR="00D650CD" w:rsidRPr="0085270B" w:rsidRDefault="00CB2931" w:rsidP="0073000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>Your objectives</w:t>
            </w:r>
          </w:p>
          <w:p w:rsidR="00710C16" w:rsidRPr="0085270B" w:rsidRDefault="00710C16" w:rsidP="0073000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69" w:type="dxa"/>
          </w:tcPr>
          <w:p w:rsidR="00D650CD" w:rsidRPr="0085270B" w:rsidRDefault="00D650CD" w:rsidP="007300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50CD" w:rsidRPr="0085270B" w:rsidTr="00D650CD">
        <w:tc>
          <w:tcPr>
            <w:tcW w:w="4077" w:type="dxa"/>
          </w:tcPr>
          <w:p w:rsidR="00CB2931" w:rsidRPr="0085270B" w:rsidRDefault="00CB2931" w:rsidP="00D650C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Major focus </w:t>
            </w:r>
          </w:p>
          <w:p w:rsidR="00D650CD" w:rsidRPr="0085270B" w:rsidRDefault="00D650CD" w:rsidP="00D650C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sym w:font="Wingdings 2" w:char="F0A3"/>
            </w: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B2931" w:rsidRPr="0085270B">
              <w:rPr>
                <w:rFonts w:ascii="Arial" w:hAnsi="Arial" w:cs="Arial"/>
                <w:sz w:val="20"/>
                <w:szCs w:val="20"/>
                <w:lang w:val="en-US"/>
              </w:rPr>
              <w:t>Concept search</w:t>
            </w:r>
          </w:p>
          <w:p w:rsidR="00D650CD" w:rsidRPr="0085270B" w:rsidRDefault="00D650CD" w:rsidP="00D650C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sym w:font="Wingdings 2" w:char="F0A3"/>
            </w: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01934" w:rsidRPr="0085270B">
              <w:rPr>
                <w:rFonts w:ascii="Arial" w:hAnsi="Arial" w:cs="Arial"/>
                <w:sz w:val="20"/>
                <w:szCs w:val="20"/>
                <w:lang w:val="en-US"/>
              </w:rPr>
              <w:t>Feasibility</w:t>
            </w:r>
            <w:r w:rsidR="00CB2931" w:rsidRPr="0085270B">
              <w:rPr>
                <w:rFonts w:ascii="Arial" w:hAnsi="Arial" w:cs="Arial"/>
                <w:sz w:val="20"/>
                <w:szCs w:val="20"/>
                <w:lang w:val="en-US"/>
              </w:rPr>
              <w:t xml:space="preserve"> study</w:t>
            </w:r>
          </w:p>
          <w:p w:rsidR="00710C16" w:rsidRPr="0085270B" w:rsidRDefault="005927DD" w:rsidP="005927DD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sym w:font="Wingdings 2" w:char="F0A3"/>
            </w: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5270B">
              <w:rPr>
                <w:rFonts w:ascii="Arial" w:hAnsi="Arial" w:cs="Arial"/>
                <w:sz w:val="20"/>
                <w:szCs w:val="20"/>
                <w:lang w:val="en-US"/>
              </w:rPr>
              <w:t>Research of processes</w:t>
            </w:r>
          </w:p>
        </w:tc>
        <w:tc>
          <w:tcPr>
            <w:tcW w:w="6269" w:type="dxa"/>
          </w:tcPr>
          <w:p w:rsidR="00D650CD" w:rsidRPr="0085270B" w:rsidRDefault="00D650CD" w:rsidP="0073000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927DD" w:rsidRPr="0085270B" w:rsidRDefault="005927DD" w:rsidP="005927DD">
            <w:pPr>
              <w:pStyle w:val="Sansinterlig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sym w:font="Wingdings 2" w:char="F0A3"/>
            </w: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5270B">
              <w:rPr>
                <w:rFonts w:ascii="Arial" w:hAnsi="Arial" w:cs="Arial"/>
                <w:sz w:val="20"/>
                <w:szCs w:val="20"/>
                <w:lang w:val="en-US"/>
              </w:rPr>
              <w:t>Process optimization</w:t>
            </w:r>
          </w:p>
          <w:p w:rsidR="00D650CD" w:rsidRPr="0085270B" w:rsidRDefault="00D650CD" w:rsidP="00D650C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sym w:font="Wingdings 2" w:char="F0A3"/>
            </w: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45033D" w:rsidRPr="0085270B">
              <w:rPr>
                <w:rFonts w:ascii="Arial" w:hAnsi="Arial" w:cs="Arial"/>
                <w:sz w:val="20"/>
                <w:szCs w:val="20"/>
                <w:lang w:val="en-US"/>
              </w:rPr>
              <w:t>Improvement</w:t>
            </w:r>
            <w:r w:rsidR="00CB2931" w:rsidRPr="0085270B">
              <w:rPr>
                <w:rFonts w:ascii="Arial" w:hAnsi="Arial" w:cs="Arial"/>
                <w:sz w:val="20"/>
                <w:szCs w:val="20"/>
                <w:lang w:val="en-US"/>
              </w:rPr>
              <w:t xml:space="preserve"> of an existing solution</w:t>
            </w:r>
          </w:p>
          <w:p w:rsidR="00D650CD" w:rsidRPr="0085270B" w:rsidRDefault="00D650CD" w:rsidP="00D650C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sym w:font="Wingdings 2" w:char="F0A3"/>
            </w: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B2931" w:rsidRPr="0085270B">
              <w:rPr>
                <w:rFonts w:ascii="Arial" w:hAnsi="Arial" w:cs="Arial"/>
                <w:sz w:val="20"/>
                <w:szCs w:val="20"/>
                <w:lang w:val="en-US"/>
              </w:rPr>
              <w:t>Technical benchmarking</w:t>
            </w:r>
          </w:p>
        </w:tc>
      </w:tr>
      <w:tr w:rsidR="00D650CD" w:rsidRPr="0085270B" w:rsidTr="00D650CD">
        <w:tc>
          <w:tcPr>
            <w:tcW w:w="10346" w:type="dxa"/>
            <w:gridSpan w:val="2"/>
          </w:tcPr>
          <w:p w:rsidR="00D650CD" w:rsidRPr="0085270B" w:rsidRDefault="00D650CD" w:rsidP="0073000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650CD" w:rsidRPr="0085270B" w:rsidTr="00D650CD">
        <w:tc>
          <w:tcPr>
            <w:tcW w:w="10346" w:type="dxa"/>
            <w:gridSpan w:val="2"/>
          </w:tcPr>
          <w:p w:rsidR="00D650CD" w:rsidRPr="0085270B" w:rsidRDefault="00CB2931" w:rsidP="00CB29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b/>
                <w:sz w:val="20"/>
                <w:szCs w:val="20"/>
                <w:lang w:val="en-US"/>
              </w:rPr>
              <w:t>Coordinates</w:t>
            </w:r>
          </w:p>
        </w:tc>
      </w:tr>
      <w:tr w:rsidR="00D650CD" w:rsidRPr="0085270B" w:rsidTr="00D650CD">
        <w:tc>
          <w:tcPr>
            <w:tcW w:w="4077" w:type="dxa"/>
          </w:tcPr>
          <w:p w:rsidR="00D650CD" w:rsidRPr="0085270B" w:rsidRDefault="00E81B8B" w:rsidP="00D650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sz w:val="20"/>
                <w:szCs w:val="20"/>
                <w:lang w:val="en-US"/>
              </w:rPr>
              <w:t>Co</w:t>
            </w:r>
            <w:r w:rsidR="00CB2931" w:rsidRPr="0085270B">
              <w:rPr>
                <w:rFonts w:ascii="Arial" w:hAnsi="Arial" w:cs="Arial"/>
                <w:sz w:val="20"/>
                <w:szCs w:val="20"/>
                <w:lang w:val="en-US"/>
              </w:rPr>
              <w:t>mpany name</w:t>
            </w:r>
          </w:p>
        </w:tc>
        <w:tc>
          <w:tcPr>
            <w:tcW w:w="6269" w:type="dxa"/>
          </w:tcPr>
          <w:p w:rsidR="00D650CD" w:rsidRPr="0085270B" w:rsidRDefault="00D650CD" w:rsidP="007300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50CD" w:rsidRPr="0085270B" w:rsidTr="00D650CD">
        <w:tc>
          <w:tcPr>
            <w:tcW w:w="4077" w:type="dxa"/>
          </w:tcPr>
          <w:p w:rsidR="00D650CD" w:rsidRPr="0085270B" w:rsidRDefault="00D650CD" w:rsidP="00CB29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CB2931" w:rsidRPr="0085270B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85270B">
              <w:rPr>
                <w:rFonts w:ascii="Arial" w:hAnsi="Arial" w:cs="Arial"/>
                <w:sz w:val="20"/>
                <w:szCs w:val="20"/>
                <w:lang w:val="en-US"/>
              </w:rPr>
              <w:t>dress </w:t>
            </w:r>
          </w:p>
        </w:tc>
        <w:tc>
          <w:tcPr>
            <w:tcW w:w="6269" w:type="dxa"/>
          </w:tcPr>
          <w:p w:rsidR="00D650CD" w:rsidRPr="0085270B" w:rsidRDefault="00D650CD" w:rsidP="007300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67586" w:rsidRPr="0085270B" w:rsidTr="00D650CD">
        <w:tc>
          <w:tcPr>
            <w:tcW w:w="4077" w:type="dxa"/>
          </w:tcPr>
          <w:p w:rsidR="00667586" w:rsidRPr="0085270B" w:rsidRDefault="00667586" w:rsidP="00D26B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sz w:val="20"/>
                <w:szCs w:val="20"/>
                <w:lang w:val="en-US"/>
              </w:rPr>
              <w:t>Postcode</w:t>
            </w:r>
          </w:p>
        </w:tc>
        <w:tc>
          <w:tcPr>
            <w:tcW w:w="6269" w:type="dxa"/>
          </w:tcPr>
          <w:p w:rsidR="00667586" w:rsidRPr="0085270B" w:rsidRDefault="00667586" w:rsidP="007300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67586" w:rsidRPr="0085270B" w:rsidTr="00D650CD">
        <w:tc>
          <w:tcPr>
            <w:tcW w:w="4077" w:type="dxa"/>
          </w:tcPr>
          <w:p w:rsidR="00667586" w:rsidRPr="0085270B" w:rsidRDefault="00667586" w:rsidP="00CB29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</w:p>
        </w:tc>
        <w:tc>
          <w:tcPr>
            <w:tcW w:w="6269" w:type="dxa"/>
          </w:tcPr>
          <w:p w:rsidR="00667586" w:rsidRPr="0085270B" w:rsidRDefault="00667586" w:rsidP="007300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50CD" w:rsidRPr="0085270B" w:rsidTr="00D650CD">
        <w:tc>
          <w:tcPr>
            <w:tcW w:w="4077" w:type="dxa"/>
          </w:tcPr>
          <w:p w:rsidR="00D650CD" w:rsidRPr="0085270B" w:rsidRDefault="00FF74EE" w:rsidP="00FF74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sz w:val="20"/>
                <w:szCs w:val="20"/>
                <w:lang w:val="en-US"/>
              </w:rPr>
              <w:t>Your n</w:t>
            </w:r>
            <w:r w:rsidR="00CB2931" w:rsidRPr="0085270B">
              <w:rPr>
                <w:rFonts w:ascii="Arial" w:hAnsi="Arial" w:cs="Arial"/>
                <w:sz w:val="20"/>
                <w:szCs w:val="20"/>
                <w:lang w:val="en-US"/>
              </w:rPr>
              <w:t>ame</w:t>
            </w:r>
            <w:r w:rsidR="00D650CD" w:rsidRPr="0085270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69" w:type="dxa"/>
          </w:tcPr>
          <w:p w:rsidR="00D650CD" w:rsidRPr="0085270B" w:rsidRDefault="00D650CD" w:rsidP="007300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50CD" w:rsidRPr="0085270B" w:rsidTr="00D650CD">
        <w:trPr>
          <w:trHeight w:val="110"/>
        </w:trPr>
        <w:tc>
          <w:tcPr>
            <w:tcW w:w="4077" w:type="dxa"/>
          </w:tcPr>
          <w:p w:rsidR="00D650CD" w:rsidRPr="0085270B" w:rsidRDefault="00CB2931" w:rsidP="00D650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sz w:val="20"/>
                <w:szCs w:val="20"/>
                <w:lang w:val="en-US"/>
              </w:rPr>
              <w:t>Your position</w:t>
            </w:r>
          </w:p>
        </w:tc>
        <w:tc>
          <w:tcPr>
            <w:tcW w:w="6269" w:type="dxa"/>
          </w:tcPr>
          <w:p w:rsidR="00D650CD" w:rsidRPr="0085270B" w:rsidRDefault="00D650CD" w:rsidP="00CE3A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50CD" w:rsidRPr="0085270B" w:rsidTr="00D650CD">
        <w:tc>
          <w:tcPr>
            <w:tcW w:w="4077" w:type="dxa"/>
          </w:tcPr>
          <w:p w:rsidR="00D650CD" w:rsidRPr="0085270B" w:rsidRDefault="00CB2931" w:rsidP="00D650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6269" w:type="dxa"/>
          </w:tcPr>
          <w:p w:rsidR="00D650CD" w:rsidRPr="0085270B" w:rsidRDefault="00D650CD" w:rsidP="007300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650CD" w:rsidRPr="0085270B" w:rsidTr="00D650CD">
        <w:tc>
          <w:tcPr>
            <w:tcW w:w="4077" w:type="dxa"/>
          </w:tcPr>
          <w:p w:rsidR="00D650CD" w:rsidRPr="0085270B" w:rsidRDefault="00CB2931" w:rsidP="00D650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270B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269" w:type="dxa"/>
          </w:tcPr>
          <w:p w:rsidR="00D650CD" w:rsidRPr="0085270B" w:rsidRDefault="00D650CD" w:rsidP="000001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52536" w:rsidRPr="0085270B" w:rsidRDefault="00C52536" w:rsidP="0030685C">
      <w:pPr>
        <w:pStyle w:val="Sansinterligne"/>
        <w:rPr>
          <w:rFonts w:ascii="Arial" w:hAnsi="Arial" w:cs="Arial"/>
          <w:sz w:val="20"/>
          <w:szCs w:val="20"/>
          <w:lang w:val="en-US"/>
        </w:rPr>
      </w:pPr>
    </w:p>
    <w:p w:rsidR="00001934" w:rsidRPr="0085270B" w:rsidRDefault="00001934" w:rsidP="0030685C">
      <w:pPr>
        <w:pStyle w:val="Sansinterligne"/>
        <w:rPr>
          <w:rFonts w:ascii="Arial" w:hAnsi="Arial" w:cs="Arial"/>
          <w:sz w:val="20"/>
          <w:szCs w:val="20"/>
          <w:lang w:val="en-US"/>
        </w:rPr>
      </w:pPr>
    </w:p>
    <w:p w:rsidR="00FA39D8" w:rsidRPr="0085270B" w:rsidRDefault="00FA39D8" w:rsidP="00FA39D8">
      <w:pPr>
        <w:pStyle w:val="Sansinterligne"/>
        <w:rPr>
          <w:rFonts w:ascii="Arial" w:hAnsi="Arial" w:cs="Arial"/>
          <w:sz w:val="20"/>
          <w:szCs w:val="20"/>
        </w:rPr>
      </w:pPr>
    </w:p>
    <w:p w:rsidR="00FA39D8" w:rsidRPr="0085270B" w:rsidRDefault="00200334" w:rsidP="00FA39D8">
      <w:pPr>
        <w:pStyle w:val="Sansinterligne"/>
        <w:rPr>
          <w:rFonts w:ascii="Arial" w:hAnsi="Arial" w:cs="Arial"/>
          <w:sz w:val="20"/>
          <w:szCs w:val="20"/>
        </w:rPr>
      </w:pPr>
      <w:r w:rsidRPr="0085270B">
        <w:rPr>
          <w:rFonts w:ascii="Arial" w:hAnsi="Arial" w:cs="Arial"/>
          <w:sz w:val="20"/>
          <w:szCs w:val="20"/>
        </w:rPr>
        <w:t>Date</w:t>
      </w:r>
    </w:p>
    <w:p w:rsidR="00FA39D8" w:rsidRPr="0085270B" w:rsidRDefault="00FA39D8" w:rsidP="00FA39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39D8" w:rsidRPr="0085270B" w:rsidRDefault="00200334" w:rsidP="00FA39D8">
      <w:pPr>
        <w:jc w:val="both"/>
        <w:rPr>
          <w:rFonts w:ascii="Arial" w:hAnsi="Arial" w:cs="Arial"/>
          <w:sz w:val="20"/>
          <w:szCs w:val="20"/>
        </w:rPr>
      </w:pPr>
      <w:r w:rsidRPr="0085270B">
        <w:rPr>
          <w:rFonts w:ascii="Arial" w:hAnsi="Arial" w:cs="Arial"/>
          <w:sz w:val="20"/>
          <w:szCs w:val="20"/>
        </w:rPr>
        <w:t>Signature</w:t>
      </w:r>
    </w:p>
    <w:p w:rsidR="00001934" w:rsidRPr="0085270B" w:rsidRDefault="00001934" w:rsidP="00001934">
      <w:pPr>
        <w:rPr>
          <w:rFonts w:ascii="Arial" w:hAnsi="Arial" w:cs="Arial"/>
          <w:sz w:val="20"/>
          <w:szCs w:val="20"/>
          <w:lang w:val="en-US"/>
        </w:rPr>
      </w:pPr>
    </w:p>
    <w:p w:rsidR="00867A16" w:rsidRPr="0085270B" w:rsidRDefault="00867A16" w:rsidP="000A10BA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867A16" w:rsidRPr="0085270B" w:rsidRDefault="00867A16" w:rsidP="000A10BA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82DBA" w:rsidRPr="0085270B" w:rsidRDefault="00782DBA" w:rsidP="000A10BA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82DBA" w:rsidRPr="0085270B" w:rsidRDefault="00782DBA" w:rsidP="000A10BA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82DBA" w:rsidRPr="0085270B" w:rsidRDefault="00782DBA" w:rsidP="000A10BA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82DBA" w:rsidRPr="0085270B" w:rsidRDefault="00782DBA" w:rsidP="00782D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4A29DB" w:rsidRDefault="004A29DB" w:rsidP="004A29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Please send this form </w:t>
      </w:r>
      <w:r w:rsidR="00611040">
        <w:rPr>
          <w:rFonts w:ascii="Arial" w:hAnsi="Arial" w:cs="Arial"/>
          <w:b/>
          <w:sz w:val="20"/>
          <w:szCs w:val="20"/>
          <w:lang w:val="en-GB"/>
        </w:rPr>
        <w:t>before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11040" w:rsidRPr="00611040">
        <w:rPr>
          <w:rFonts w:ascii="Arial" w:hAnsi="Arial" w:cs="Arial"/>
          <w:b/>
          <w:sz w:val="20"/>
          <w:szCs w:val="20"/>
          <w:u w:val="single"/>
          <w:lang w:val="en-GB"/>
        </w:rPr>
        <w:t>June, 14th</w:t>
      </w:r>
      <w:r>
        <w:rPr>
          <w:rFonts w:ascii="Arial" w:hAnsi="Arial" w:cs="Arial"/>
          <w:b/>
          <w:sz w:val="20"/>
          <w:szCs w:val="20"/>
          <w:lang w:val="en-GB"/>
        </w:rPr>
        <w:t xml:space="preserve"> to </w:t>
      </w:r>
      <w:r w:rsidR="00611040">
        <w:rPr>
          <w:rFonts w:ascii="Arial" w:hAnsi="Arial" w:cs="Arial"/>
          <w:b/>
          <w:sz w:val="20"/>
          <w:szCs w:val="20"/>
          <w:lang w:val="en-GB"/>
        </w:rPr>
        <w:t xml:space="preserve">Céline Guerin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hyperlink r:id="rId8" w:history="1">
        <w:r w:rsidR="00611040" w:rsidRPr="00C64669">
          <w:rPr>
            <w:rStyle w:val="Lienhypertexte"/>
            <w:rFonts w:ascii="Arial" w:hAnsi="Arial" w:cs="Arial"/>
            <w:b/>
            <w:sz w:val="20"/>
            <w:szCs w:val="20"/>
            <w:lang w:val="en-GB"/>
          </w:rPr>
          <w:t>celineguerin@unistra.fr</w:t>
        </w:r>
      </w:hyperlink>
      <w:r w:rsidR="00611040">
        <w:rPr>
          <w:rFonts w:ascii="Arial" w:hAnsi="Arial" w:cs="Arial"/>
          <w:b/>
          <w:sz w:val="20"/>
          <w:szCs w:val="20"/>
          <w:lang w:val="en-GB"/>
        </w:rPr>
        <w:t xml:space="preserve">). </w:t>
      </w:r>
    </w:p>
    <w:p w:rsidR="00867A16" w:rsidRPr="0085270B" w:rsidRDefault="00867A16" w:rsidP="004A29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sectPr w:rsidR="00867A16" w:rsidRPr="0085270B" w:rsidSect="00E17531">
      <w:headerReference w:type="default" r:id="rId9"/>
      <w:footerReference w:type="default" r:id="rId10"/>
      <w:pgSz w:w="11906" w:h="16838" w:code="9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779" w:rsidRDefault="006C7779" w:rsidP="001414D6">
      <w:pPr>
        <w:spacing w:after="0" w:line="240" w:lineRule="auto"/>
      </w:pPr>
      <w:r>
        <w:separator/>
      </w:r>
    </w:p>
  </w:endnote>
  <w:endnote w:type="continuationSeparator" w:id="0">
    <w:p w:rsidR="006C7779" w:rsidRDefault="006C7779" w:rsidP="0014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236" w:rsidRPr="00276D85" w:rsidRDefault="00200334" w:rsidP="00395236">
    <w:pPr>
      <w:spacing w:after="0" w:line="240" w:lineRule="auto"/>
      <w:jc w:val="center"/>
      <w:rPr>
        <w:rFonts w:ascii="Arial" w:hAnsi="Arial" w:cs="Arial"/>
        <w:b/>
        <w:sz w:val="18"/>
        <w:szCs w:val="18"/>
        <w:lang w:val="en-US"/>
      </w:rPr>
    </w:pPr>
    <w:r w:rsidRPr="00276D85">
      <w:rPr>
        <w:rFonts w:ascii="Arial" w:hAnsi="Arial" w:cs="Arial"/>
        <w:b/>
        <w:sz w:val="18"/>
        <w:szCs w:val="18"/>
        <w:lang w:val="en-US"/>
      </w:rPr>
      <w:t>Your contact</w:t>
    </w:r>
  </w:p>
  <w:p w:rsidR="00395236" w:rsidRPr="00276D85" w:rsidRDefault="00611040" w:rsidP="00395236">
    <w:pPr>
      <w:spacing w:after="0" w:line="240" w:lineRule="auto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Céline Guerin</w:t>
    </w:r>
    <w:r w:rsidR="00395236" w:rsidRPr="00276D85">
      <w:rPr>
        <w:rFonts w:ascii="Arial" w:hAnsi="Arial" w:cs="Arial"/>
        <w:sz w:val="18"/>
        <w:szCs w:val="18"/>
        <w:lang w:val="en-US"/>
      </w:rPr>
      <w:t xml:space="preserve"> – </w:t>
    </w:r>
    <w:r>
      <w:rPr>
        <w:rFonts w:ascii="Arial" w:hAnsi="Arial" w:cs="Arial"/>
        <w:sz w:val="18"/>
        <w:szCs w:val="18"/>
        <w:lang w:val="en-US"/>
      </w:rPr>
      <w:t>In charge of corporate relationship</w:t>
    </w:r>
  </w:p>
  <w:p w:rsidR="00611040" w:rsidRPr="00106847" w:rsidRDefault="00611040" w:rsidP="00611040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06847">
      <w:rPr>
        <w:rFonts w:ascii="Arial" w:hAnsi="Arial" w:cs="Arial"/>
        <w:sz w:val="18"/>
        <w:szCs w:val="18"/>
      </w:rPr>
      <w:t xml:space="preserve">Tél : </w:t>
    </w:r>
    <w:r w:rsidRPr="00BD45BF">
      <w:rPr>
        <w:rFonts w:ascii="Arial" w:hAnsi="Arial" w:cs="Arial"/>
        <w:sz w:val="18"/>
        <w:szCs w:val="18"/>
      </w:rPr>
      <w:t>+33 (0)3 68 85 26 06</w:t>
    </w:r>
    <w:r>
      <w:rPr>
        <w:rFonts w:ascii="Arial" w:hAnsi="Arial" w:cs="Arial"/>
        <w:sz w:val="18"/>
        <w:szCs w:val="18"/>
      </w:rPr>
      <w:t xml:space="preserve"> </w:t>
    </w:r>
    <w:r w:rsidRPr="00106847">
      <w:rPr>
        <w:rFonts w:ascii="Arial" w:hAnsi="Arial" w:cs="Arial"/>
        <w:sz w:val="18"/>
        <w:szCs w:val="18"/>
      </w:rPr>
      <w:t xml:space="preserve">| Mobile : </w:t>
    </w:r>
    <w:r>
      <w:rPr>
        <w:rFonts w:ascii="Arial" w:hAnsi="Arial" w:cs="Arial"/>
        <w:sz w:val="18"/>
        <w:szCs w:val="18"/>
      </w:rPr>
      <w:t>+33 (0)6 37 79 14 80</w:t>
    </w:r>
  </w:p>
  <w:p w:rsidR="00730005" w:rsidRPr="00611040" w:rsidRDefault="00611040" w:rsidP="00611040">
    <w:pPr>
      <w:spacing w:after="0" w:line="240" w:lineRule="auto"/>
      <w:jc w:val="center"/>
      <w:rPr>
        <w:rFonts w:ascii="Arial" w:hAnsi="Arial" w:cs="Arial"/>
        <w:iCs/>
        <w:sz w:val="18"/>
        <w:szCs w:val="18"/>
        <w:u w:val="single"/>
      </w:rPr>
    </w:pPr>
    <w:r w:rsidRPr="00BD45BF">
      <w:rPr>
        <w:rFonts w:ascii="Arial" w:hAnsi="Arial" w:cs="Arial"/>
        <w:iCs/>
        <w:sz w:val="18"/>
        <w:szCs w:val="18"/>
        <w:u w:val="single"/>
      </w:rPr>
      <w:t>celineguerin@unistra.fr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779" w:rsidRDefault="006C7779" w:rsidP="001414D6">
      <w:pPr>
        <w:spacing w:after="0" w:line="240" w:lineRule="auto"/>
      </w:pPr>
      <w:r>
        <w:separator/>
      </w:r>
    </w:p>
  </w:footnote>
  <w:footnote w:type="continuationSeparator" w:id="0">
    <w:p w:rsidR="006C7779" w:rsidRDefault="006C7779" w:rsidP="0014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D6" w:rsidRDefault="00611040">
    <w:pPr>
      <w:pStyle w:val="En-tte"/>
      <w:rPr>
        <w:b/>
        <w:noProof/>
        <w:color w:val="365F91" w:themeColor="accent1" w:themeShade="BF"/>
        <w:sz w:val="32"/>
        <w:lang w:eastAsia="fr-FR"/>
      </w:rPr>
    </w:pPr>
    <w:r>
      <w:rPr>
        <w:b/>
        <w:noProof/>
        <w:color w:val="365F91" w:themeColor="accent1" w:themeShade="BF"/>
        <w:sz w:val="32"/>
        <w:lang w:eastAsia="fr-FR"/>
      </w:rPr>
      <w:drawing>
        <wp:inline distT="0" distB="0" distL="0" distR="0">
          <wp:extent cx="2190750" cy="90047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ole_Chimie_Etroit_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608" cy="908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14D6" w:rsidRPr="00D1476E">
      <w:rPr>
        <w:b/>
        <w:noProof/>
        <w:color w:val="365F91" w:themeColor="accent1" w:themeShade="BF"/>
        <w:sz w:val="32"/>
        <w:lang w:eastAsia="fr-FR"/>
      </w:rPr>
      <w:t xml:space="preserve"> </w:t>
    </w:r>
  </w:p>
  <w:p w:rsidR="007E61ED" w:rsidRPr="00850110" w:rsidRDefault="007E61ED">
    <w:pPr>
      <w:pStyle w:val="En-tte"/>
      <w:rPr>
        <w:b/>
        <w:noProof/>
        <w:color w:val="365F91" w:themeColor="accent1" w:themeShade="BF"/>
        <w:sz w:val="32"/>
        <w:lang w:val="en-US" w:eastAsia="fr-FR"/>
      </w:rPr>
    </w:pPr>
  </w:p>
  <w:p w:rsidR="001414D6" w:rsidRPr="007E61ED" w:rsidRDefault="007E61ED" w:rsidP="007E61ED">
    <w:pPr>
      <w:pStyle w:val="En-tte"/>
      <w:jc w:val="center"/>
      <w:rPr>
        <w:b/>
        <w:noProof/>
        <w:color w:val="365F91" w:themeColor="accent1" w:themeShade="BF"/>
        <w:sz w:val="32"/>
        <w:lang w:eastAsia="fr-FR"/>
      </w:rPr>
    </w:pPr>
    <w:r w:rsidRPr="00200334">
      <w:rPr>
        <w:rFonts w:ascii="Arial" w:hAnsi="Arial" w:cs="Arial"/>
        <w:b/>
        <w:noProof/>
        <w:sz w:val="20"/>
        <w:szCs w:val="20"/>
        <w:lang w:eastAsia="fr-FR"/>
      </w:rPr>
      <w:drawing>
        <wp:inline distT="0" distB="0" distL="0" distR="0" wp14:anchorId="34F61687" wp14:editId="5FCB1354">
          <wp:extent cx="5512278" cy="612126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ine_MI_ECPM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2755" cy="61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0755" w:rsidRDefault="004207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B99"/>
    <w:multiLevelType w:val="hybridMultilevel"/>
    <w:tmpl w:val="22EAC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2C02"/>
    <w:multiLevelType w:val="hybridMultilevel"/>
    <w:tmpl w:val="0BE48FEC"/>
    <w:lvl w:ilvl="0" w:tplc="3E3CF9F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3A7D"/>
    <w:multiLevelType w:val="hybridMultilevel"/>
    <w:tmpl w:val="37C291B4"/>
    <w:lvl w:ilvl="0" w:tplc="3E3CF9F0">
      <w:start w:val="1"/>
      <w:numFmt w:val="bullet"/>
      <w:lvlText w:val="□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841DEC"/>
    <w:multiLevelType w:val="hybridMultilevel"/>
    <w:tmpl w:val="3D380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00185"/>
    <w:multiLevelType w:val="hybridMultilevel"/>
    <w:tmpl w:val="154ED7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4F5"/>
    <w:multiLevelType w:val="hybridMultilevel"/>
    <w:tmpl w:val="57C6D8B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5C144AD"/>
    <w:multiLevelType w:val="hybridMultilevel"/>
    <w:tmpl w:val="BC86E1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90CB4"/>
    <w:multiLevelType w:val="hybridMultilevel"/>
    <w:tmpl w:val="FA1A7418"/>
    <w:lvl w:ilvl="0" w:tplc="3E3CF9F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34C20"/>
    <w:multiLevelType w:val="multilevel"/>
    <w:tmpl w:val="5CB899F2"/>
    <w:lvl w:ilvl="0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D0320"/>
    <w:multiLevelType w:val="multilevel"/>
    <w:tmpl w:val="0466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9"/>
    <w:rsid w:val="00001934"/>
    <w:rsid w:val="00002DEE"/>
    <w:rsid w:val="0001001C"/>
    <w:rsid w:val="000109A7"/>
    <w:rsid w:val="00022410"/>
    <w:rsid w:val="0002524E"/>
    <w:rsid w:val="00030D63"/>
    <w:rsid w:val="000360B5"/>
    <w:rsid w:val="00043B3F"/>
    <w:rsid w:val="00051736"/>
    <w:rsid w:val="0007339A"/>
    <w:rsid w:val="000867F5"/>
    <w:rsid w:val="00087B4F"/>
    <w:rsid w:val="00092A10"/>
    <w:rsid w:val="000A10BA"/>
    <w:rsid w:val="000A3B25"/>
    <w:rsid w:val="000B07D2"/>
    <w:rsid w:val="000B0A90"/>
    <w:rsid w:val="000B15B6"/>
    <w:rsid w:val="000B3D4D"/>
    <w:rsid w:val="000B5CBC"/>
    <w:rsid w:val="000B79EE"/>
    <w:rsid w:val="000C210E"/>
    <w:rsid w:val="000D1688"/>
    <w:rsid w:val="000D31BB"/>
    <w:rsid w:val="000D4928"/>
    <w:rsid w:val="000E0CA2"/>
    <w:rsid w:val="000E170D"/>
    <w:rsid w:val="00103559"/>
    <w:rsid w:val="00107338"/>
    <w:rsid w:val="001333F2"/>
    <w:rsid w:val="00140816"/>
    <w:rsid w:val="001414D6"/>
    <w:rsid w:val="00141632"/>
    <w:rsid w:val="001448B9"/>
    <w:rsid w:val="0015159F"/>
    <w:rsid w:val="00157532"/>
    <w:rsid w:val="001629EF"/>
    <w:rsid w:val="00163D56"/>
    <w:rsid w:val="0017190B"/>
    <w:rsid w:val="00174F63"/>
    <w:rsid w:val="0017520A"/>
    <w:rsid w:val="00182B99"/>
    <w:rsid w:val="00183B0A"/>
    <w:rsid w:val="00191E5F"/>
    <w:rsid w:val="0019683B"/>
    <w:rsid w:val="001A0AD3"/>
    <w:rsid w:val="001C1366"/>
    <w:rsid w:val="001C2F34"/>
    <w:rsid w:val="001C5302"/>
    <w:rsid w:val="001D0D69"/>
    <w:rsid w:val="001D3988"/>
    <w:rsid w:val="001D5BFF"/>
    <w:rsid w:val="001E6DC8"/>
    <w:rsid w:val="001E7820"/>
    <w:rsid w:val="001F00CB"/>
    <w:rsid w:val="001F19A6"/>
    <w:rsid w:val="001F4FE5"/>
    <w:rsid w:val="001F7C84"/>
    <w:rsid w:val="00200334"/>
    <w:rsid w:val="002212C4"/>
    <w:rsid w:val="00241742"/>
    <w:rsid w:val="00243FDB"/>
    <w:rsid w:val="0024403A"/>
    <w:rsid w:val="00251BFB"/>
    <w:rsid w:val="00256B9A"/>
    <w:rsid w:val="0026224F"/>
    <w:rsid w:val="00276D85"/>
    <w:rsid w:val="002820F7"/>
    <w:rsid w:val="002837C1"/>
    <w:rsid w:val="00285070"/>
    <w:rsid w:val="00286B3A"/>
    <w:rsid w:val="002936CA"/>
    <w:rsid w:val="00296A34"/>
    <w:rsid w:val="00297218"/>
    <w:rsid w:val="00297B33"/>
    <w:rsid w:val="002A6830"/>
    <w:rsid w:val="002A6997"/>
    <w:rsid w:val="002B48FB"/>
    <w:rsid w:val="002D18F2"/>
    <w:rsid w:val="002D41D9"/>
    <w:rsid w:val="002D486A"/>
    <w:rsid w:val="002E2CCF"/>
    <w:rsid w:val="002F1448"/>
    <w:rsid w:val="002F66B8"/>
    <w:rsid w:val="002F702F"/>
    <w:rsid w:val="0030685C"/>
    <w:rsid w:val="00317AAE"/>
    <w:rsid w:val="00320A56"/>
    <w:rsid w:val="00321125"/>
    <w:rsid w:val="00322C96"/>
    <w:rsid w:val="0032582D"/>
    <w:rsid w:val="00337488"/>
    <w:rsid w:val="003512F3"/>
    <w:rsid w:val="00353749"/>
    <w:rsid w:val="00353CC2"/>
    <w:rsid w:val="00356866"/>
    <w:rsid w:val="003623E0"/>
    <w:rsid w:val="00362E14"/>
    <w:rsid w:val="003661D4"/>
    <w:rsid w:val="0036630C"/>
    <w:rsid w:val="00384CBC"/>
    <w:rsid w:val="00387CA5"/>
    <w:rsid w:val="00392DEB"/>
    <w:rsid w:val="00395236"/>
    <w:rsid w:val="003A38F8"/>
    <w:rsid w:val="003A558D"/>
    <w:rsid w:val="003B36B4"/>
    <w:rsid w:val="003B5CDE"/>
    <w:rsid w:val="003B747D"/>
    <w:rsid w:val="003C0550"/>
    <w:rsid w:val="003D1D5F"/>
    <w:rsid w:val="003D21CF"/>
    <w:rsid w:val="003D6C93"/>
    <w:rsid w:val="003E6A16"/>
    <w:rsid w:val="00400384"/>
    <w:rsid w:val="004044EA"/>
    <w:rsid w:val="004204F1"/>
    <w:rsid w:val="00420755"/>
    <w:rsid w:val="00437F10"/>
    <w:rsid w:val="0044582F"/>
    <w:rsid w:val="00446175"/>
    <w:rsid w:val="0045033D"/>
    <w:rsid w:val="0045369A"/>
    <w:rsid w:val="0046035F"/>
    <w:rsid w:val="0046237E"/>
    <w:rsid w:val="004626EE"/>
    <w:rsid w:val="00465310"/>
    <w:rsid w:val="0046633E"/>
    <w:rsid w:val="00476BBC"/>
    <w:rsid w:val="004906B7"/>
    <w:rsid w:val="00494108"/>
    <w:rsid w:val="0049488F"/>
    <w:rsid w:val="004A29DB"/>
    <w:rsid w:val="004C0341"/>
    <w:rsid w:val="004C279C"/>
    <w:rsid w:val="004D1B31"/>
    <w:rsid w:val="004D77A3"/>
    <w:rsid w:val="004E76E8"/>
    <w:rsid w:val="00503606"/>
    <w:rsid w:val="00510094"/>
    <w:rsid w:val="005134F6"/>
    <w:rsid w:val="00517B29"/>
    <w:rsid w:val="00523A44"/>
    <w:rsid w:val="005464F6"/>
    <w:rsid w:val="005801AE"/>
    <w:rsid w:val="00580BC6"/>
    <w:rsid w:val="005927DD"/>
    <w:rsid w:val="00593F51"/>
    <w:rsid w:val="00596021"/>
    <w:rsid w:val="005B46CE"/>
    <w:rsid w:val="005B6485"/>
    <w:rsid w:val="005B6FED"/>
    <w:rsid w:val="005C1EEF"/>
    <w:rsid w:val="005E24C2"/>
    <w:rsid w:val="005E3E03"/>
    <w:rsid w:val="005E6BA2"/>
    <w:rsid w:val="005F1156"/>
    <w:rsid w:val="006002A8"/>
    <w:rsid w:val="00610FB9"/>
    <w:rsid w:val="00611040"/>
    <w:rsid w:val="006125CB"/>
    <w:rsid w:val="00617414"/>
    <w:rsid w:val="006178D2"/>
    <w:rsid w:val="006420EF"/>
    <w:rsid w:val="00651B81"/>
    <w:rsid w:val="00653308"/>
    <w:rsid w:val="006558DC"/>
    <w:rsid w:val="00666DB7"/>
    <w:rsid w:val="00667586"/>
    <w:rsid w:val="006733E1"/>
    <w:rsid w:val="0067512C"/>
    <w:rsid w:val="006767E0"/>
    <w:rsid w:val="00680C93"/>
    <w:rsid w:val="00694E53"/>
    <w:rsid w:val="0069542F"/>
    <w:rsid w:val="006A0CE2"/>
    <w:rsid w:val="006A0F29"/>
    <w:rsid w:val="006B0632"/>
    <w:rsid w:val="006B59DC"/>
    <w:rsid w:val="006C1B2E"/>
    <w:rsid w:val="006C7779"/>
    <w:rsid w:val="006D38B2"/>
    <w:rsid w:val="006E0277"/>
    <w:rsid w:val="006E048D"/>
    <w:rsid w:val="006E16AB"/>
    <w:rsid w:val="006E508A"/>
    <w:rsid w:val="006F1E4A"/>
    <w:rsid w:val="006F72CE"/>
    <w:rsid w:val="007000A4"/>
    <w:rsid w:val="0070088C"/>
    <w:rsid w:val="00710C16"/>
    <w:rsid w:val="00711F30"/>
    <w:rsid w:val="00712A06"/>
    <w:rsid w:val="00715A51"/>
    <w:rsid w:val="00715D24"/>
    <w:rsid w:val="00716801"/>
    <w:rsid w:val="00717408"/>
    <w:rsid w:val="007225A1"/>
    <w:rsid w:val="007256C3"/>
    <w:rsid w:val="00730005"/>
    <w:rsid w:val="0073113D"/>
    <w:rsid w:val="0073146B"/>
    <w:rsid w:val="00740FB7"/>
    <w:rsid w:val="00742136"/>
    <w:rsid w:val="007458FF"/>
    <w:rsid w:val="00745E49"/>
    <w:rsid w:val="00755FEE"/>
    <w:rsid w:val="00757E27"/>
    <w:rsid w:val="00760DAA"/>
    <w:rsid w:val="00761918"/>
    <w:rsid w:val="0076438F"/>
    <w:rsid w:val="007820A0"/>
    <w:rsid w:val="00782DBA"/>
    <w:rsid w:val="00790A1A"/>
    <w:rsid w:val="00791755"/>
    <w:rsid w:val="00793B61"/>
    <w:rsid w:val="007A5AD2"/>
    <w:rsid w:val="007A6B7E"/>
    <w:rsid w:val="007B4100"/>
    <w:rsid w:val="007C1145"/>
    <w:rsid w:val="007C2698"/>
    <w:rsid w:val="007C7AEF"/>
    <w:rsid w:val="007D24D1"/>
    <w:rsid w:val="007E2389"/>
    <w:rsid w:val="007E3029"/>
    <w:rsid w:val="007E4DAA"/>
    <w:rsid w:val="007E61ED"/>
    <w:rsid w:val="00807A8C"/>
    <w:rsid w:val="008113EA"/>
    <w:rsid w:val="00813C7D"/>
    <w:rsid w:val="008179C0"/>
    <w:rsid w:val="00825A28"/>
    <w:rsid w:val="008271EC"/>
    <w:rsid w:val="00833EC2"/>
    <w:rsid w:val="0083511C"/>
    <w:rsid w:val="00835D10"/>
    <w:rsid w:val="00836487"/>
    <w:rsid w:val="0083660C"/>
    <w:rsid w:val="00850110"/>
    <w:rsid w:val="00850BD4"/>
    <w:rsid w:val="0085270B"/>
    <w:rsid w:val="00852A5E"/>
    <w:rsid w:val="00867A16"/>
    <w:rsid w:val="008738D2"/>
    <w:rsid w:val="00884E7D"/>
    <w:rsid w:val="0088549B"/>
    <w:rsid w:val="00887576"/>
    <w:rsid w:val="008904AD"/>
    <w:rsid w:val="00892918"/>
    <w:rsid w:val="00894B51"/>
    <w:rsid w:val="008A3D42"/>
    <w:rsid w:val="008C440E"/>
    <w:rsid w:val="008C58E8"/>
    <w:rsid w:val="008C6776"/>
    <w:rsid w:val="008D3172"/>
    <w:rsid w:val="008E05F5"/>
    <w:rsid w:val="009047EB"/>
    <w:rsid w:val="009072EC"/>
    <w:rsid w:val="0092321B"/>
    <w:rsid w:val="00925B9F"/>
    <w:rsid w:val="009332B1"/>
    <w:rsid w:val="0093466B"/>
    <w:rsid w:val="009531A5"/>
    <w:rsid w:val="00963686"/>
    <w:rsid w:val="00971550"/>
    <w:rsid w:val="009927B5"/>
    <w:rsid w:val="0099734C"/>
    <w:rsid w:val="009B09F8"/>
    <w:rsid w:val="009B17B2"/>
    <w:rsid w:val="009C162E"/>
    <w:rsid w:val="009C38E9"/>
    <w:rsid w:val="009D2D87"/>
    <w:rsid w:val="009D58DF"/>
    <w:rsid w:val="009E74D8"/>
    <w:rsid w:val="009F299C"/>
    <w:rsid w:val="009F60EC"/>
    <w:rsid w:val="00A02423"/>
    <w:rsid w:val="00A13983"/>
    <w:rsid w:val="00A158B4"/>
    <w:rsid w:val="00A17178"/>
    <w:rsid w:val="00A1752A"/>
    <w:rsid w:val="00A20D57"/>
    <w:rsid w:val="00A2217C"/>
    <w:rsid w:val="00A33863"/>
    <w:rsid w:val="00A35BA4"/>
    <w:rsid w:val="00A41FC3"/>
    <w:rsid w:val="00A42BB5"/>
    <w:rsid w:val="00A5091A"/>
    <w:rsid w:val="00A63AB7"/>
    <w:rsid w:val="00A72D9F"/>
    <w:rsid w:val="00A90663"/>
    <w:rsid w:val="00A90C4E"/>
    <w:rsid w:val="00A91C30"/>
    <w:rsid w:val="00A93CC6"/>
    <w:rsid w:val="00A97CE3"/>
    <w:rsid w:val="00AA30BE"/>
    <w:rsid w:val="00AA658C"/>
    <w:rsid w:val="00AA7F4C"/>
    <w:rsid w:val="00AB1199"/>
    <w:rsid w:val="00AB5AD8"/>
    <w:rsid w:val="00AC697A"/>
    <w:rsid w:val="00AC78A9"/>
    <w:rsid w:val="00AD0F43"/>
    <w:rsid w:val="00AD48A6"/>
    <w:rsid w:val="00AD6108"/>
    <w:rsid w:val="00AE5B37"/>
    <w:rsid w:val="00AF1F34"/>
    <w:rsid w:val="00B03133"/>
    <w:rsid w:val="00B03B2A"/>
    <w:rsid w:val="00B06896"/>
    <w:rsid w:val="00B1032E"/>
    <w:rsid w:val="00B11C3C"/>
    <w:rsid w:val="00B21895"/>
    <w:rsid w:val="00B23482"/>
    <w:rsid w:val="00B2746E"/>
    <w:rsid w:val="00B2778E"/>
    <w:rsid w:val="00B36DB7"/>
    <w:rsid w:val="00B47924"/>
    <w:rsid w:val="00B50A04"/>
    <w:rsid w:val="00B521B5"/>
    <w:rsid w:val="00B52CB9"/>
    <w:rsid w:val="00B5492B"/>
    <w:rsid w:val="00B55D42"/>
    <w:rsid w:val="00B561F8"/>
    <w:rsid w:val="00B708B1"/>
    <w:rsid w:val="00B71679"/>
    <w:rsid w:val="00B72FDA"/>
    <w:rsid w:val="00B77C0D"/>
    <w:rsid w:val="00B8043C"/>
    <w:rsid w:val="00B8497D"/>
    <w:rsid w:val="00B91718"/>
    <w:rsid w:val="00B91E3A"/>
    <w:rsid w:val="00BA07ED"/>
    <w:rsid w:val="00BB1551"/>
    <w:rsid w:val="00BC3C2C"/>
    <w:rsid w:val="00BD2E6D"/>
    <w:rsid w:val="00BD71CF"/>
    <w:rsid w:val="00BE440D"/>
    <w:rsid w:val="00C25EF0"/>
    <w:rsid w:val="00C361C2"/>
    <w:rsid w:val="00C41AD8"/>
    <w:rsid w:val="00C46830"/>
    <w:rsid w:val="00C475E8"/>
    <w:rsid w:val="00C52536"/>
    <w:rsid w:val="00C52BF6"/>
    <w:rsid w:val="00C6201A"/>
    <w:rsid w:val="00C630F8"/>
    <w:rsid w:val="00C70B9B"/>
    <w:rsid w:val="00C75890"/>
    <w:rsid w:val="00C7729A"/>
    <w:rsid w:val="00C81EE2"/>
    <w:rsid w:val="00C831D9"/>
    <w:rsid w:val="00C83976"/>
    <w:rsid w:val="00C87B7A"/>
    <w:rsid w:val="00C95739"/>
    <w:rsid w:val="00C970F5"/>
    <w:rsid w:val="00CB1829"/>
    <w:rsid w:val="00CB18A7"/>
    <w:rsid w:val="00CB2931"/>
    <w:rsid w:val="00CB5865"/>
    <w:rsid w:val="00CB6FE3"/>
    <w:rsid w:val="00CC52C3"/>
    <w:rsid w:val="00CC6318"/>
    <w:rsid w:val="00CF303C"/>
    <w:rsid w:val="00CF361E"/>
    <w:rsid w:val="00CF3B09"/>
    <w:rsid w:val="00D06185"/>
    <w:rsid w:val="00D1476E"/>
    <w:rsid w:val="00D16B0B"/>
    <w:rsid w:val="00D26B16"/>
    <w:rsid w:val="00D33802"/>
    <w:rsid w:val="00D452EA"/>
    <w:rsid w:val="00D50D7B"/>
    <w:rsid w:val="00D53926"/>
    <w:rsid w:val="00D576D3"/>
    <w:rsid w:val="00D650CD"/>
    <w:rsid w:val="00D809DE"/>
    <w:rsid w:val="00D82611"/>
    <w:rsid w:val="00D85FA5"/>
    <w:rsid w:val="00DA0F4C"/>
    <w:rsid w:val="00DA24D2"/>
    <w:rsid w:val="00DA4DCC"/>
    <w:rsid w:val="00DB0516"/>
    <w:rsid w:val="00DB4099"/>
    <w:rsid w:val="00DC15C3"/>
    <w:rsid w:val="00DC3576"/>
    <w:rsid w:val="00DD01F8"/>
    <w:rsid w:val="00DD3B14"/>
    <w:rsid w:val="00DD642E"/>
    <w:rsid w:val="00DD7FF8"/>
    <w:rsid w:val="00DF0FB3"/>
    <w:rsid w:val="00DF32CC"/>
    <w:rsid w:val="00DF3C28"/>
    <w:rsid w:val="00DF52C3"/>
    <w:rsid w:val="00E01DC3"/>
    <w:rsid w:val="00E05D89"/>
    <w:rsid w:val="00E14D9C"/>
    <w:rsid w:val="00E17531"/>
    <w:rsid w:val="00E35D19"/>
    <w:rsid w:val="00E36287"/>
    <w:rsid w:val="00E623AF"/>
    <w:rsid w:val="00E66954"/>
    <w:rsid w:val="00E70DD3"/>
    <w:rsid w:val="00E81B8B"/>
    <w:rsid w:val="00E83383"/>
    <w:rsid w:val="00E91EAD"/>
    <w:rsid w:val="00E97EFB"/>
    <w:rsid w:val="00EA1B96"/>
    <w:rsid w:val="00EA28C4"/>
    <w:rsid w:val="00EA3F7C"/>
    <w:rsid w:val="00EA6C09"/>
    <w:rsid w:val="00EB7A95"/>
    <w:rsid w:val="00EC1D49"/>
    <w:rsid w:val="00EC1E02"/>
    <w:rsid w:val="00ED18D8"/>
    <w:rsid w:val="00ED1C79"/>
    <w:rsid w:val="00EE63F9"/>
    <w:rsid w:val="00EE7353"/>
    <w:rsid w:val="00F017A4"/>
    <w:rsid w:val="00F12B91"/>
    <w:rsid w:val="00F21863"/>
    <w:rsid w:val="00F36868"/>
    <w:rsid w:val="00F45582"/>
    <w:rsid w:val="00F47AA8"/>
    <w:rsid w:val="00F6167D"/>
    <w:rsid w:val="00F7120E"/>
    <w:rsid w:val="00F81DA2"/>
    <w:rsid w:val="00F846F4"/>
    <w:rsid w:val="00F94B2C"/>
    <w:rsid w:val="00F96864"/>
    <w:rsid w:val="00FA2F25"/>
    <w:rsid w:val="00FA39D8"/>
    <w:rsid w:val="00FA7C5D"/>
    <w:rsid w:val="00FB2848"/>
    <w:rsid w:val="00FB5CE9"/>
    <w:rsid w:val="00FC4856"/>
    <w:rsid w:val="00FD1CA5"/>
    <w:rsid w:val="00FE330F"/>
    <w:rsid w:val="00FF130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9F59E1"/>
  <w15:docId w15:val="{FEB5924C-D712-497D-B0A6-352E03E1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7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97EFB"/>
    <w:rPr>
      <w:b/>
      <w:bCs/>
    </w:rPr>
  </w:style>
  <w:style w:type="paragraph" w:customStyle="1" w:styleId="Normal1">
    <w:name w:val="Normal1"/>
    <w:basedOn w:val="Normal"/>
    <w:rsid w:val="008E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8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7353"/>
    <w:pPr>
      <w:ind w:left="720"/>
      <w:contextualSpacing/>
    </w:pPr>
  </w:style>
  <w:style w:type="character" w:customStyle="1" w:styleId="summary">
    <w:name w:val="summary"/>
    <w:basedOn w:val="Policepardfaut"/>
    <w:rsid w:val="00EE7353"/>
  </w:style>
  <w:style w:type="character" w:customStyle="1" w:styleId="Titre2Car">
    <w:name w:val="Titre 2 Car"/>
    <w:basedOn w:val="Policepardfaut"/>
    <w:link w:val="Titre2"/>
    <w:uiPriority w:val="9"/>
    <w:rsid w:val="00EE7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B55D4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1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14D6"/>
  </w:style>
  <w:style w:type="paragraph" w:styleId="Pieddepage">
    <w:name w:val="footer"/>
    <w:basedOn w:val="Normal"/>
    <w:link w:val="PieddepageCar"/>
    <w:uiPriority w:val="99"/>
    <w:unhideWhenUsed/>
    <w:rsid w:val="0014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14D6"/>
  </w:style>
  <w:style w:type="character" w:customStyle="1" w:styleId="hps">
    <w:name w:val="hps"/>
    <w:basedOn w:val="Policepardfaut"/>
    <w:rsid w:val="00243FD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AA7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7F4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11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guerin@unistr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E7FE-D706-4F4E-8967-F275CD3F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ECPM/UNISTRA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P.Filizian</dc:creator>
  <cp:lastModifiedBy>Celine Guerin</cp:lastModifiedBy>
  <cp:revision>12</cp:revision>
  <cp:lastPrinted>2020-01-15T13:56:00Z</cp:lastPrinted>
  <dcterms:created xsi:type="dcterms:W3CDTF">2024-04-10T09:35:00Z</dcterms:created>
  <dcterms:modified xsi:type="dcterms:W3CDTF">2024-04-17T09:34:00Z</dcterms:modified>
</cp:coreProperties>
</file>